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DF68" w14:textId="42347C1E" w:rsidR="00053333" w:rsidRPr="003C2979" w:rsidRDefault="002B4764" w:rsidP="00B87E5E">
      <w:pPr>
        <w:spacing w:line="259" w:lineRule="auto"/>
        <w:jc w:val="center"/>
        <w:rPr>
          <w:rFonts w:ascii="Nunito" w:hAnsi="Nunito" w:cs="Arial"/>
          <w:b/>
          <w:color w:val="002060"/>
          <w:sz w:val="32"/>
          <w:szCs w:val="36"/>
        </w:rPr>
      </w:pPr>
      <w:r w:rsidRPr="003C2979">
        <w:rPr>
          <w:noProof/>
          <w:color w:val="002060"/>
          <w14:ligatures w14:val="standardContextual"/>
        </w:rPr>
        <w:drawing>
          <wp:anchor distT="0" distB="0" distL="114300" distR="114300" simplePos="0" relativeHeight="251663360" behindDoc="0" locked="0" layoutInCell="1" allowOverlap="1" wp14:anchorId="3A5EA4B2" wp14:editId="2056F3E9">
            <wp:simplePos x="0" y="0"/>
            <wp:positionH relativeFrom="column">
              <wp:posOffset>4739722</wp:posOffset>
            </wp:positionH>
            <wp:positionV relativeFrom="paragraph">
              <wp:posOffset>-455930</wp:posOffset>
            </wp:positionV>
            <wp:extent cx="1709420" cy="661670"/>
            <wp:effectExtent l="0" t="0" r="5080" b="5080"/>
            <wp:wrapNone/>
            <wp:docPr id="94726345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63456"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9420" cy="661670"/>
                    </a:xfrm>
                    <a:prstGeom prst="rect">
                      <a:avLst/>
                    </a:prstGeom>
                  </pic:spPr>
                </pic:pic>
              </a:graphicData>
            </a:graphic>
            <wp14:sizeRelH relativeFrom="margin">
              <wp14:pctWidth>0</wp14:pctWidth>
            </wp14:sizeRelH>
            <wp14:sizeRelV relativeFrom="margin">
              <wp14:pctHeight>0</wp14:pctHeight>
            </wp14:sizeRelV>
          </wp:anchor>
        </w:drawing>
      </w:r>
      <w:r w:rsidR="00053333" w:rsidRPr="003C2979">
        <w:rPr>
          <w:noProof/>
          <w:color w:val="002060"/>
        </w:rPr>
        <w:drawing>
          <wp:anchor distT="0" distB="0" distL="114300" distR="114300" simplePos="0" relativeHeight="251664384" behindDoc="0" locked="0" layoutInCell="1" allowOverlap="1" wp14:anchorId="0F033C1C" wp14:editId="4FA426F9">
            <wp:simplePos x="0" y="0"/>
            <wp:positionH relativeFrom="column">
              <wp:posOffset>-927100</wp:posOffset>
            </wp:positionH>
            <wp:positionV relativeFrom="paragraph">
              <wp:posOffset>-455930</wp:posOffset>
            </wp:positionV>
            <wp:extent cx="1240155" cy="767715"/>
            <wp:effectExtent l="0" t="0" r="0" b="0"/>
            <wp:wrapNone/>
            <wp:docPr id="875240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155" cy="767715"/>
                    </a:xfrm>
                    <a:prstGeom prst="rect">
                      <a:avLst/>
                    </a:prstGeom>
                    <a:noFill/>
                  </pic:spPr>
                </pic:pic>
              </a:graphicData>
            </a:graphic>
            <wp14:sizeRelH relativeFrom="margin">
              <wp14:pctWidth>0</wp14:pctWidth>
            </wp14:sizeRelH>
            <wp14:sizeRelV relativeFrom="margin">
              <wp14:pctHeight>0</wp14:pctHeight>
            </wp14:sizeRelV>
          </wp:anchor>
        </w:drawing>
      </w:r>
    </w:p>
    <w:p w14:paraId="604814B1" w14:textId="779A3DA0" w:rsidR="00765960" w:rsidRPr="003C2979" w:rsidRDefault="00765960" w:rsidP="00B87E5E">
      <w:pPr>
        <w:spacing w:line="259" w:lineRule="auto"/>
        <w:jc w:val="center"/>
        <w:rPr>
          <w:rFonts w:ascii="Nunito" w:hAnsi="Nunito" w:cs="Arial"/>
          <w:b/>
          <w:color w:val="002060"/>
          <w:sz w:val="32"/>
          <w:szCs w:val="36"/>
        </w:rPr>
      </w:pPr>
      <w:r w:rsidRPr="003C2979">
        <w:rPr>
          <w:rFonts w:ascii="Nunito" w:hAnsi="Nunito" w:cs="Arial"/>
          <w:b/>
          <w:color w:val="002060"/>
          <w:sz w:val="32"/>
          <w:szCs w:val="36"/>
        </w:rPr>
        <w:t>PDRA in Environmental Economics</w:t>
      </w:r>
    </w:p>
    <w:p w14:paraId="03D17C74" w14:textId="24E64B9A" w:rsidR="00765960" w:rsidRPr="003C2979" w:rsidRDefault="00765960" w:rsidP="00B87E5E">
      <w:pPr>
        <w:jc w:val="center"/>
        <w:rPr>
          <w:rFonts w:ascii="Nunito" w:hAnsi="Nunito" w:cs="Arial"/>
          <w:b/>
          <w:color w:val="002060"/>
          <w:sz w:val="32"/>
          <w:szCs w:val="36"/>
        </w:rPr>
      </w:pPr>
      <w:r w:rsidRPr="003C2979">
        <w:rPr>
          <w:rFonts w:ascii="Nunito" w:hAnsi="Nunito" w:cs="Arial"/>
          <w:b/>
          <w:color w:val="002060"/>
          <w:sz w:val="32"/>
          <w:szCs w:val="36"/>
        </w:rPr>
        <w:t>Job Description</w:t>
      </w:r>
    </w:p>
    <w:p w14:paraId="484EB932" w14:textId="77777777" w:rsidR="00765960" w:rsidRPr="003C2979" w:rsidRDefault="00765960" w:rsidP="00765960">
      <w:pPr>
        <w:rPr>
          <w:rFonts w:ascii="Nunito" w:hAnsi="Nunito" w:cs="Arial"/>
          <w:bCs/>
          <w:color w:val="002060"/>
          <w:sz w:val="22"/>
        </w:rPr>
      </w:pPr>
    </w:p>
    <w:p w14:paraId="60E83C6A" w14:textId="770BE3B5" w:rsidR="00765960" w:rsidRPr="003C2979" w:rsidRDefault="00765960" w:rsidP="00765960">
      <w:pPr>
        <w:rPr>
          <w:rFonts w:ascii="Nunito" w:hAnsi="Nunito" w:cs="Arial"/>
          <w:b/>
          <w:color w:val="002060"/>
          <w:sz w:val="22"/>
          <w:szCs w:val="22"/>
        </w:rPr>
      </w:pPr>
      <w:r w:rsidRPr="003C2979">
        <w:rPr>
          <w:rFonts w:ascii="Nunito" w:hAnsi="Nunito" w:cs="Arial"/>
          <w:b/>
          <w:color w:val="002060"/>
          <w:sz w:val="22"/>
          <w:szCs w:val="22"/>
        </w:rPr>
        <w:t>1. Job Details</w:t>
      </w:r>
    </w:p>
    <w:p w14:paraId="48629948" w14:textId="5DD49BAA" w:rsidR="00765960" w:rsidRPr="003C2979" w:rsidRDefault="00765960" w:rsidP="00765960">
      <w:pPr>
        <w:rPr>
          <w:rFonts w:ascii="Nunito" w:hAnsi="Nunito" w:cs="Arial"/>
          <w:bCs/>
          <w:color w:val="00206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534"/>
        <w:gridCol w:w="1559"/>
        <w:gridCol w:w="2476"/>
      </w:tblGrid>
      <w:tr w:rsidR="003C2979" w:rsidRPr="003C2979" w14:paraId="36C94BD8" w14:textId="77777777" w:rsidTr="00416EE2">
        <w:tc>
          <w:tcPr>
            <w:tcW w:w="1843" w:type="dxa"/>
            <w:shd w:val="clear" w:color="auto" w:fill="DAE9F7" w:themeFill="text2" w:themeFillTint="1A"/>
          </w:tcPr>
          <w:p w14:paraId="099F32C8" w14:textId="5277428B"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 xml:space="preserve">Job Title: </w:t>
            </w:r>
          </w:p>
          <w:p w14:paraId="3B6BCB0B" w14:textId="77777777" w:rsidR="00765960" w:rsidRPr="003C2979" w:rsidRDefault="00765960" w:rsidP="00414FF9">
            <w:pPr>
              <w:rPr>
                <w:rFonts w:ascii="Nunito" w:hAnsi="Nunito" w:cs="Arial"/>
                <w:bCs/>
                <w:color w:val="002060"/>
                <w:sz w:val="22"/>
                <w:szCs w:val="22"/>
              </w:rPr>
            </w:pPr>
          </w:p>
        </w:tc>
        <w:tc>
          <w:tcPr>
            <w:tcW w:w="2580" w:type="dxa"/>
          </w:tcPr>
          <w:p w14:paraId="31593B2A" w14:textId="464F067D"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 xml:space="preserve">PDRA in Environmental Economics </w:t>
            </w:r>
          </w:p>
        </w:tc>
        <w:tc>
          <w:tcPr>
            <w:tcW w:w="1264" w:type="dxa"/>
            <w:shd w:val="clear" w:color="auto" w:fill="DAE9F7" w:themeFill="text2" w:themeFillTint="1A"/>
          </w:tcPr>
          <w:p w14:paraId="473F8FC0" w14:textId="6050B919"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Job Family:</w:t>
            </w:r>
          </w:p>
        </w:tc>
        <w:tc>
          <w:tcPr>
            <w:tcW w:w="2552" w:type="dxa"/>
          </w:tcPr>
          <w:p w14:paraId="6C7A9C41" w14:textId="0713DF7F"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Science</w:t>
            </w:r>
          </w:p>
        </w:tc>
      </w:tr>
      <w:tr w:rsidR="003C2979" w:rsidRPr="003C2979" w14:paraId="636EB449" w14:textId="77777777" w:rsidTr="00416EE2">
        <w:tc>
          <w:tcPr>
            <w:tcW w:w="1843" w:type="dxa"/>
            <w:shd w:val="clear" w:color="auto" w:fill="DAE9F7" w:themeFill="text2" w:themeFillTint="1A"/>
          </w:tcPr>
          <w:p w14:paraId="636F7C67" w14:textId="45B89665"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Line Manager:</w:t>
            </w:r>
          </w:p>
        </w:tc>
        <w:tc>
          <w:tcPr>
            <w:tcW w:w="2580" w:type="dxa"/>
          </w:tcPr>
          <w:p w14:paraId="47045A94" w14:textId="3FCC8026" w:rsidR="00765960" w:rsidRPr="003C2979" w:rsidRDefault="00416EE2" w:rsidP="00414FF9">
            <w:pPr>
              <w:rPr>
                <w:rFonts w:ascii="Nunito" w:hAnsi="Nunito" w:cs="Arial"/>
                <w:bCs/>
                <w:color w:val="002060"/>
                <w:sz w:val="22"/>
                <w:szCs w:val="22"/>
              </w:rPr>
            </w:pPr>
            <w:r w:rsidRPr="003C2979">
              <w:rPr>
                <w:rFonts w:ascii="Nunito" w:hAnsi="Nunito" w:cs="Arial"/>
                <w:bCs/>
                <w:color w:val="002060"/>
                <w:sz w:val="22"/>
                <w:szCs w:val="22"/>
              </w:rPr>
              <w:t>PI and Head of SAMS-UNU Institutional Programme</w:t>
            </w:r>
          </w:p>
        </w:tc>
        <w:tc>
          <w:tcPr>
            <w:tcW w:w="1264" w:type="dxa"/>
            <w:shd w:val="clear" w:color="auto" w:fill="DAE9F7" w:themeFill="text2" w:themeFillTint="1A"/>
          </w:tcPr>
          <w:p w14:paraId="0D13AD78" w14:textId="0CC899BA"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Grade:</w:t>
            </w:r>
          </w:p>
        </w:tc>
        <w:tc>
          <w:tcPr>
            <w:tcW w:w="2552" w:type="dxa"/>
          </w:tcPr>
          <w:p w14:paraId="46F295EE" w14:textId="48D26419" w:rsidR="00765960" w:rsidRPr="003C2979" w:rsidRDefault="00663D4B" w:rsidP="00414FF9">
            <w:pPr>
              <w:rPr>
                <w:rFonts w:ascii="Nunito" w:hAnsi="Nunito" w:cs="Arial"/>
                <w:bCs/>
                <w:color w:val="002060"/>
                <w:sz w:val="22"/>
                <w:szCs w:val="22"/>
              </w:rPr>
            </w:pPr>
            <w:r w:rsidRPr="003C2979">
              <w:rPr>
                <w:rFonts w:ascii="Nunito" w:hAnsi="Nunito" w:cs="Arial"/>
                <w:bCs/>
                <w:color w:val="002060"/>
                <w:sz w:val="22"/>
                <w:szCs w:val="22"/>
              </w:rPr>
              <w:t>5</w:t>
            </w:r>
          </w:p>
        </w:tc>
      </w:tr>
      <w:tr w:rsidR="003C2979" w:rsidRPr="003C2979" w14:paraId="46C59858" w14:textId="77777777" w:rsidTr="00416EE2">
        <w:trPr>
          <w:trHeight w:val="717"/>
        </w:trPr>
        <w:tc>
          <w:tcPr>
            <w:tcW w:w="1843" w:type="dxa"/>
            <w:shd w:val="clear" w:color="auto" w:fill="DAE9F7" w:themeFill="text2" w:themeFillTint="1A"/>
          </w:tcPr>
          <w:p w14:paraId="1433E977" w14:textId="268CC2EF"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Full Time/Part Time:</w:t>
            </w:r>
          </w:p>
        </w:tc>
        <w:tc>
          <w:tcPr>
            <w:tcW w:w="2580" w:type="dxa"/>
          </w:tcPr>
          <w:p w14:paraId="269046A9" w14:textId="359C1452"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Full Time – 37hrs per week</w:t>
            </w:r>
          </w:p>
        </w:tc>
        <w:tc>
          <w:tcPr>
            <w:tcW w:w="1264" w:type="dxa"/>
            <w:shd w:val="clear" w:color="auto" w:fill="DAE9F7" w:themeFill="text2" w:themeFillTint="1A"/>
          </w:tcPr>
          <w:p w14:paraId="07F37F5D" w14:textId="545E2A21"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Duration of Appointment</w:t>
            </w:r>
            <w:r w:rsidR="00416EE2" w:rsidRPr="003C2979">
              <w:rPr>
                <w:rFonts w:ascii="Nunito" w:hAnsi="Nunito" w:cs="Arial"/>
                <w:bCs/>
                <w:color w:val="002060"/>
                <w:sz w:val="22"/>
                <w:szCs w:val="22"/>
              </w:rPr>
              <w:t>:</w:t>
            </w:r>
          </w:p>
        </w:tc>
        <w:tc>
          <w:tcPr>
            <w:tcW w:w="2552" w:type="dxa"/>
          </w:tcPr>
          <w:p w14:paraId="2369CE94" w14:textId="59472245" w:rsidR="00765960" w:rsidRPr="003C2979" w:rsidRDefault="00765960" w:rsidP="00414FF9">
            <w:pPr>
              <w:rPr>
                <w:rFonts w:ascii="Nunito" w:hAnsi="Nunito" w:cs="Arial"/>
                <w:bCs/>
                <w:color w:val="002060"/>
                <w:sz w:val="22"/>
                <w:szCs w:val="22"/>
              </w:rPr>
            </w:pPr>
            <w:r w:rsidRPr="003C2979">
              <w:rPr>
                <w:rFonts w:ascii="Nunito" w:hAnsi="Nunito" w:cs="Arial"/>
                <w:bCs/>
                <w:color w:val="002060"/>
                <w:sz w:val="22"/>
                <w:szCs w:val="22"/>
              </w:rPr>
              <w:t xml:space="preserve">Fixed Term – </w:t>
            </w:r>
            <w:r w:rsidR="007507DC" w:rsidRPr="003C2979">
              <w:rPr>
                <w:rFonts w:ascii="Nunito" w:hAnsi="Nunito" w:cs="Arial"/>
                <w:bCs/>
                <w:color w:val="002060"/>
                <w:sz w:val="22"/>
                <w:szCs w:val="22"/>
              </w:rPr>
              <w:t>12 months</w:t>
            </w:r>
          </w:p>
          <w:p w14:paraId="2D26DBA8" w14:textId="77777777" w:rsidR="00765960" w:rsidRPr="003C2979" w:rsidRDefault="00765960" w:rsidP="00414FF9">
            <w:pPr>
              <w:rPr>
                <w:rFonts w:ascii="Nunito" w:hAnsi="Nunito" w:cs="Arial"/>
                <w:bCs/>
                <w:color w:val="002060"/>
                <w:sz w:val="22"/>
                <w:szCs w:val="22"/>
              </w:rPr>
            </w:pPr>
          </w:p>
        </w:tc>
      </w:tr>
    </w:tbl>
    <w:p w14:paraId="2572396B" w14:textId="1C02F4CD" w:rsidR="00765960" w:rsidRPr="003C2979" w:rsidRDefault="00765960" w:rsidP="00765960">
      <w:pPr>
        <w:rPr>
          <w:rFonts w:ascii="Nunito" w:hAnsi="Nunito" w:cs="Arial"/>
          <w:bCs/>
          <w:color w:val="002060"/>
          <w:sz w:val="22"/>
          <w:szCs w:val="22"/>
        </w:rPr>
      </w:pPr>
    </w:p>
    <w:p w14:paraId="0D6BA020" w14:textId="2BD56867" w:rsidR="00765960" w:rsidRPr="003C2979" w:rsidRDefault="00765960" w:rsidP="004A28BD">
      <w:pPr>
        <w:keepNext/>
        <w:spacing w:after="240"/>
        <w:outlineLvl w:val="0"/>
        <w:rPr>
          <w:rFonts w:ascii="Nunito" w:hAnsi="Nunito" w:cs="Arial"/>
          <w:b/>
          <w:color w:val="002060"/>
          <w:sz w:val="22"/>
          <w:szCs w:val="22"/>
        </w:rPr>
      </w:pPr>
      <w:r w:rsidRPr="003C2979">
        <w:rPr>
          <w:rFonts w:ascii="Nunito" w:hAnsi="Nunito" w:cs="Arial"/>
          <w:b/>
          <w:color w:val="002060"/>
          <w:sz w:val="22"/>
          <w:szCs w:val="22"/>
        </w:rPr>
        <w:t>2. Job Purpose</w:t>
      </w:r>
    </w:p>
    <w:p w14:paraId="57E96A71" w14:textId="77777777" w:rsidR="00757941" w:rsidRPr="003C2979" w:rsidRDefault="00757941" w:rsidP="00765960">
      <w:pPr>
        <w:keepNext/>
        <w:outlineLvl w:val="0"/>
        <w:rPr>
          <w:rFonts w:ascii="Nunito" w:hAnsi="Nunito" w:cs="Arial"/>
          <w:bCs/>
          <w:color w:val="002060"/>
          <w:sz w:val="22"/>
          <w:szCs w:val="22"/>
        </w:rPr>
      </w:pPr>
      <w:r w:rsidRPr="003C2979">
        <w:rPr>
          <w:rFonts w:ascii="Nunito" w:hAnsi="Nunito" w:cs="Arial"/>
          <w:bCs/>
          <w:color w:val="002060"/>
          <w:sz w:val="22"/>
          <w:szCs w:val="22"/>
        </w:rPr>
        <w:t xml:space="preserve">You will support the Lead Principal Investigator in delivering the Global Centre on Biodiversity for Climate (GCBC) Global Seaweed-SUPERSTAR grant, with a specific focus on WP3 (Task 3.4): Upscaling seaweed protection and restoration and identifying sustainable financial solutions. </w:t>
      </w:r>
    </w:p>
    <w:p w14:paraId="4B593034" w14:textId="77777777" w:rsidR="00757941" w:rsidRPr="003C2979" w:rsidRDefault="00757941" w:rsidP="00765960">
      <w:pPr>
        <w:keepNext/>
        <w:outlineLvl w:val="0"/>
        <w:rPr>
          <w:rFonts w:ascii="Nunito" w:hAnsi="Nunito" w:cs="Arial"/>
          <w:bCs/>
          <w:color w:val="002060"/>
          <w:sz w:val="22"/>
          <w:szCs w:val="22"/>
        </w:rPr>
      </w:pPr>
    </w:p>
    <w:p w14:paraId="09E83F71" w14:textId="245E282E" w:rsidR="00757941" w:rsidRPr="003C2979" w:rsidRDefault="00757941" w:rsidP="00765960">
      <w:pPr>
        <w:keepNext/>
        <w:outlineLvl w:val="0"/>
        <w:rPr>
          <w:rFonts w:ascii="Nunito" w:hAnsi="Nunito" w:cs="Arial"/>
          <w:bCs/>
          <w:color w:val="002060"/>
          <w:sz w:val="22"/>
          <w:szCs w:val="22"/>
        </w:rPr>
      </w:pPr>
      <w:r w:rsidRPr="003C2979">
        <w:rPr>
          <w:rFonts w:ascii="Nunito" w:hAnsi="Nunito" w:cs="Arial"/>
          <w:bCs/>
          <w:color w:val="002060"/>
          <w:sz w:val="22"/>
          <w:szCs w:val="22"/>
        </w:rPr>
        <w:t>The role will involve conducting a comprehensive assessment on financial mechanisms that could be used to fund the expansion of seaweed protection and restoration globally, contributing to the UN Seaweed Breakthrough and other high-quality research outputs, including a policy brief, and leading the publication of findings in high-impact journals. You will also represent SAMS at an international workshop in Indonesia in 2026.</w:t>
      </w:r>
    </w:p>
    <w:p w14:paraId="597889AA" w14:textId="77777777" w:rsidR="00757941" w:rsidRPr="003C2979" w:rsidRDefault="00757941" w:rsidP="00765960">
      <w:pPr>
        <w:keepNext/>
        <w:outlineLvl w:val="0"/>
        <w:rPr>
          <w:rFonts w:ascii="Nunito" w:hAnsi="Nunito" w:cs="Arial"/>
          <w:bCs/>
          <w:color w:val="002060"/>
          <w:sz w:val="22"/>
          <w:szCs w:val="22"/>
        </w:rPr>
      </w:pPr>
    </w:p>
    <w:p w14:paraId="2BBF4641" w14:textId="77777777" w:rsidR="00765960" w:rsidRPr="003C2979" w:rsidRDefault="00765960" w:rsidP="00765960">
      <w:pPr>
        <w:keepNext/>
        <w:outlineLvl w:val="0"/>
        <w:rPr>
          <w:rFonts w:ascii="Nunito" w:hAnsi="Nunito" w:cs="Arial"/>
          <w:b/>
          <w:color w:val="002060"/>
          <w:sz w:val="22"/>
          <w:szCs w:val="22"/>
        </w:rPr>
      </w:pPr>
      <w:r w:rsidRPr="003C2979">
        <w:rPr>
          <w:rFonts w:ascii="Nunito" w:hAnsi="Nunito" w:cs="Arial"/>
          <w:b/>
          <w:color w:val="002060"/>
          <w:sz w:val="22"/>
          <w:szCs w:val="22"/>
        </w:rPr>
        <w:t>3. Main Responsibilities</w:t>
      </w:r>
    </w:p>
    <w:tbl>
      <w:tblPr>
        <w:tblW w:w="0" w:type="auto"/>
        <w:tblLook w:val="01E0" w:firstRow="1" w:lastRow="1" w:firstColumn="1" w:lastColumn="1" w:noHBand="0" w:noVBand="0"/>
      </w:tblPr>
      <w:tblGrid>
        <w:gridCol w:w="8418"/>
        <w:gridCol w:w="222"/>
      </w:tblGrid>
      <w:tr w:rsidR="00765960" w:rsidRPr="003C2979" w14:paraId="1827FCF5" w14:textId="77777777" w:rsidTr="00414FF9">
        <w:tc>
          <w:tcPr>
            <w:tcW w:w="7848" w:type="dxa"/>
          </w:tcPr>
          <w:p w14:paraId="63F6E981" w14:textId="77777777" w:rsidR="00765960" w:rsidRPr="003C2979" w:rsidRDefault="00765960" w:rsidP="00414FF9">
            <w:pPr>
              <w:rPr>
                <w:rFonts w:ascii="Nunito" w:hAnsi="Nunito"/>
                <w:bCs/>
                <w:color w:val="002060"/>
                <w:sz w:val="22"/>
                <w:szCs w:val="22"/>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1065"/>
            </w:tblGrid>
            <w:tr w:rsidR="003C2979" w:rsidRPr="003C2979" w14:paraId="7CE5B54A" w14:textId="77777777" w:rsidTr="00F30919">
              <w:trPr>
                <w:trHeight w:val="20"/>
              </w:trPr>
              <w:tc>
                <w:tcPr>
                  <w:tcW w:w="7157" w:type="dxa"/>
                  <w:shd w:val="clear" w:color="auto" w:fill="DAE9F7" w:themeFill="text2" w:themeFillTint="1A"/>
                  <w:vAlign w:val="center"/>
                </w:tcPr>
                <w:p w14:paraId="5AC22FBC" w14:textId="18D33F73" w:rsidR="00765960" w:rsidRPr="003C2979" w:rsidRDefault="00765960" w:rsidP="00765960">
                  <w:pPr>
                    <w:jc w:val="center"/>
                    <w:rPr>
                      <w:rFonts w:ascii="Nunito" w:hAnsi="Nunito"/>
                      <w:bCs/>
                      <w:i/>
                      <w:iCs/>
                      <w:color w:val="002060"/>
                      <w:sz w:val="22"/>
                      <w:szCs w:val="22"/>
                    </w:rPr>
                  </w:pPr>
                  <w:r w:rsidRPr="003C2979">
                    <w:rPr>
                      <w:rFonts w:ascii="Nunito" w:hAnsi="Nunito"/>
                      <w:bCs/>
                      <w:i/>
                      <w:iCs/>
                      <w:color w:val="002060"/>
                      <w:sz w:val="22"/>
                      <w:szCs w:val="22"/>
                    </w:rPr>
                    <w:t>Role Description</w:t>
                  </w:r>
                </w:p>
              </w:tc>
              <w:tc>
                <w:tcPr>
                  <w:tcW w:w="1065" w:type="dxa"/>
                  <w:shd w:val="clear" w:color="auto" w:fill="DAE9F7" w:themeFill="text2" w:themeFillTint="1A"/>
                  <w:vAlign w:val="center"/>
                </w:tcPr>
                <w:p w14:paraId="66AE1B3B" w14:textId="77777777" w:rsidR="00765960" w:rsidRPr="003C2979" w:rsidRDefault="00765960" w:rsidP="00765960">
                  <w:pPr>
                    <w:autoSpaceDE w:val="0"/>
                    <w:autoSpaceDN w:val="0"/>
                    <w:adjustRightInd w:val="0"/>
                    <w:jc w:val="center"/>
                    <w:rPr>
                      <w:rFonts w:ascii="Nunito" w:hAnsi="Nunito" w:cs="F1"/>
                      <w:bCs/>
                      <w:i/>
                      <w:iCs/>
                      <w:color w:val="002060"/>
                      <w:sz w:val="22"/>
                      <w:szCs w:val="22"/>
                      <w:lang w:eastAsia="en-GB"/>
                    </w:rPr>
                  </w:pPr>
                  <w:r w:rsidRPr="003C2979">
                    <w:rPr>
                      <w:rFonts w:ascii="Nunito" w:hAnsi="Nunito" w:cs="F1"/>
                      <w:bCs/>
                      <w:i/>
                      <w:iCs/>
                      <w:color w:val="002060"/>
                      <w:sz w:val="22"/>
                      <w:szCs w:val="22"/>
                      <w:lang w:eastAsia="en-GB"/>
                    </w:rPr>
                    <w:t>Approx. %</w:t>
                  </w:r>
                </w:p>
                <w:p w14:paraId="4057A1C4" w14:textId="77777777" w:rsidR="00765960" w:rsidRPr="003C2979" w:rsidRDefault="00765960" w:rsidP="00765960">
                  <w:pPr>
                    <w:jc w:val="center"/>
                    <w:rPr>
                      <w:rFonts w:ascii="Nunito" w:hAnsi="Nunito"/>
                      <w:bCs/>
                      <w:i/>
                      <w:iCs/>
                      <w:color w:val="002060"/>
                      <w:sz w:val="22"/>
                      <w:szCs w:val="22"/>
                    </w:rPr>
                  </w:pPr>
                  <w:r w:rsidRPr="003C2979">
                    <w:rPr>
                      <w:rFonts w:ascii="Nunito" w:hAnsi="Nunito" w:cs="F1"/>
                      <w:bCs/>
                      <w:i/>
                      <w:iCs/>
                      <w:color w:val="002060"/>
                      <w:sz w:val="22"/>
                      <w:szCs w:val="22"/>
                      <w:lang w:eastAsia="en-GB"/>
                    </w:rPr>
                    <w:t>of time</w:t>
                  </w:r>
                </w:p>
              </w:tc>
            </w:tr>
            <w:tr w:rsidR="003C2979" w:rsidRPr="003C2979" w14:paraId="0B123DC7" w14:textId="77777777" w:rsidTr="00F30919">
              <w:trPr>
                <w:trHeight w:val="34"/>
              </w:trPr>
              <w:tc>
                <w:tcPr>
                  <w:tcW w:w="7157" w:type="dxa"/>
                </w:tcPr>
                <w:p w14:paraId="380B779B" w14:textId="6F2081FC" w:rsidR="00765960" w:rsidRPr="003C2979" w:rsidRDefault="00765960" w:rsidP="00DC7418">
                  <w:pPr>
                    <w:spacing w:after="240"/>
                    <w:jc w:val="both"/>
                    <w:rPr>
                      <w:rFonts w:ascii="Nunito" w:hAnsi="Nunito"/>
                      <w:bCs/>
                      <w:color w:val="002060"/>
                      <w:sz w:val="22"/>
                      <w:szCs w:val="22"/>
                    </w:rPr>
                  </w:pPr>
                  <w:bookmarkStart w:id="0" w:name="_Hlk154149625"/>
                  <w:r w:rsidRPr="003C2979">
                    <w:rPr>
                      <w:rFonts w:ascii="Nunito" w:hAnsi="Nunito"/>
                      <w:bCs/>
                      <w:color w:val="002060"/>
                      <w:sz w:val="22"/>
                      <w:szCs w:val="22"/>
                    </w:rPr>
                    <w:t>Conduct applied research on</w:t>
                  </w:r>
                  <w:r w:rsidR="00757941" w:rsidRPr="003C2979">
                    <w:rPr>
                      <w:rFonts w:ascii="Nunito" w:hAnsi="Nunito"/>
                      <w:bCs/>
                      <w:color w:val="002060"/>
                      <w:sz w:val="22"/>
                      <w:szCs w:val="22"/>
                    </w:rPr>
                    <w:t xml:space="preserve"> financing options for</w:t>
                  </w:r>
                  <w:r w:rsidRPr="003C2979">
                    <w:rPr>
                      <w:rFonts w:ascii="Nunito" w:hAnsi="Nunito"/>
                      <w:bCs/>
                      <w:color w:val="002060"/>
                      <w:sz w:val="22"/>
                      <w:szCs w:val="22"/>
                    </w:rPr>
                    <w:t xml:space="preserve"> upscaling seaweed </w:t>
                  </w:r>
                  <w:r w:rsidR="00757941" w:rsidRPr="003C2979">
                    <w:rPr>
                      <w:rFonts w:ascii="Nunito" w:hAnsi="Nunito"/>
                      <w:bCs/>
                      <w:color w:val="002060"/>
                      <w:sz w:val="22"/>
                      <w:szCs w:val="22"/>
                    </w:rPr>
                    <w:t xml:space="preserve">protection and </w:t>
                  </w:r>
                  <w:r w:rsidRPr="003C2979">
                    <w:rPr>
                      <w:rFonts w:ascii="Nunito" w:hAnsi="Nunito"/>
                      <w:bCs/>
                      <w:color w:val="002060"/>
                      <w:sz w:val="22"/>
                      <w:szCs w:val="22"/>
                    </w:rPr>
                    <w:t>restoration</w:t>
                  </w:r>
                  <w:r w:rsidR="00757941" w:rsidRPr="003C2979">
                    <w:rPr>
                      <w:rFonts w:ascii="Nunito" w:hAnsi="Nunito"/>
                      <w:bCs/>
                      <w:color w:val="002060"/>
                      <w:sz w:val="22"/>
                      <w:szCs w:val="22"/>
                    </w:rPr>
                    <w:t xml:space="preserve"> globally.</w:t>
                  </w:r>
                </w:p>
                <w:p w14:paraId="10B3F0FE" w14:textId="6675CB99" w:rsidR="00F30919" w:rsidRPr="003C2979" w:rsidRDefault="00765960" w:rsidP="00F30919">
                  <w:pPr>
                    <w:spacing w:after="240"/>
                    <w:jc w:val="both"/>
                    <w:rPr>
                      <w:rFonts w:ascii="Nunito" w:hAnsi="Nunito"/>
                      <w:bCs/>
                      <w:color w:val="002060"/>
                      <w:sz w:val="22"/>
                      <w:szCs w:val="22"/>
                    </w:rPr>
                  </w:pPr>
                  <w:r w:rsidRPr="003C2979">
                    <w:rPr>
                      <w:rFonts w:ascii="Nunito" w:hAnsi="Nunito"/>
                      <w:bCs/>
                      <w:color w:val="002060"/>
                      <w:sz w:val="22"/>
                      <w:szCs w:val="22"/>
                    </w:rPr>
                    <w:t xml:space="preserve">Determine the most sustainable, financial solution to upscaling seaweed </w:t>
                  </w:r>
                  <w:r w:rsidR="00757941" w:rsidRPr="003C2979">
                    <w:rPr>
                      <w:rFonts w:ascii="Nunito" w:hAnsi="Nunito"/>
                      <w:bCs/>
                      <w:color w:val="002060"/>
                      <w:sz w:val="22"/>
                      <w:szCs w:val="22"/>
                    </w:rPr>
                    <w:t xml:space="preserve">protection and </w:t>
                  </w:r>
                  <w:r w:rsidRPr="003C2979">
                    <w:rPr>
                      <w:rFonts w:ascii="Nunito" w:hAnsi="Nunito"/>
                      <w:bCs/>
                      <w:color w:val="002060"/>
                      <w:sz w:val="22"/>
                      <w:szCs w:val="22"/>
                    </w:rPr>
                    <w:t>res</w:t>
                  </w:r>
                  <w:r w:rsidR="00DC7418" w:rsidRPr="003C2979">
                    <w:rPr>
                      <w:rFonts w:ascii="Nunito" w:hAnsi="Nunito"/>
                      <w:bCs/>
                      <w:color w:val="002060"/>
                      <w:sz w:val="22"/>
                      <w:szCs w:val="22"/>
                    </w:rPr>
                    <w:t>t</w:t>
                  </w:r>
                  <w:r w:rsidRPr="003C2979">
                    <w:rPr>
                      <w:rFonts w:ascii="Nunito" w:hAnsi="Nunito"/>
                      <w:bCs/>
                      <w:color w:val="002060"/>
                      <w:sz w:val="22"/>
                      <w:szCs w:val="22"/>
                    </w:rPr>
                    <w:t xml:space="preserve">oration, using </w:t>
                  </w:r>
                  <w:r w:rsidR="00757941" w:rsidRPr="003C2979">
                    <w:rPr>
                      <w:rFonts w:ascii="Nunito" w:hAnsi="Nunito"/>
                      <w:bCs/>
                      <w:color w:val="002060"/>
                      <w:sz w:val="22"/>
                      <w:szCs w:val="22"/>
                    </w:rPr>
                    <w:t>Malaysia</w:t>
                  </w:r>
                  <w:r w:rsidRPr="003C2979">
                    <w:rPr>
                      <w:rFonts w:ascii="Nunito" w:hAnsi="Nunito"/>
                      <w:bCs/>
                      <w:color w:val="002060"/>
                      <w:sz w:val="22"/>
                      <w:szCs w:val="22"/>
                    </w:rPr>
                    <w:t xml:space="preserve"> as a case study.</w:t>
                  </w:r>
                </w:p>
              </w:tc>
              <w:tc>
                <w:tcPr>
                  <w:tcW w:w="1065" w:type="dxa"/>
                  <w:vAlign w:val="center"/>
                </w:tcPr>
                <w:p w14:paraId="6230F41F"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60</w:t>
                  </w:r>
                </w:p>
              </w:tc>
            </w:tr>
            <w:tr w:rsidR="003C2979" w:rsidRPr="003C2979" w14:paraId="2555A0BD" w14:textId="77777777" w:rsidTr="00F30919">
              <w:trPr>
                <w:trHeight w:val="13"/>
              </w:trPr>
              <w:tc>
                <w:tcPr>
                  <w:tcW w:w="7157" w:type="dxa"/>
                </w:tcPr>
                <w:p w14:paraId="590B30A7" w14:textId="77777777" w:rsidR="00F30919" w:rsidRPr="003C2979" w:rsidRDefault="00F30919" w:rsidP="00F30919">
                  <w:pPr>
                    <w:spacing w:after="240"/>
                    <w:rPr>
                      <w:rFonts w:ascii="Nunito" w:hAnsi="Nunito"/>
                      <w:bCs/>
                      <w:color w:val="002060"/>
                      <w:sz w:val="22"/>
                      <w:szCs w:val="22"/>
                    </w:rPr>
                  </w:pPr>
                  <w:r w:rsidRPr="003C2979">
                    <w:rPr>
                      <w:rFonts w:ascii="Nunito" w:hAnsi="Nunito"/>
                      <w:bCs/>
                      <w:color w:val="002060"/>
                      <w:sz w:val="22"/>
                      <w:szCs w:val="22"/>
                    </w:rPr>
                    <w:t xml:space="preserve">Publish research as lead author in high-impact journals (x2 papers). </w:t>
                  </w:r>
                </w:p>
                <w:p w14:paraId="1D566F02" w14:textId="77777777" w:rsidR="00F30919" w:rsidRPr="003C2979" w:rsidRDefault="00F30919" w:rsidP="00F30919">
                  <w:pPr>
                    <w:spacing w:after="240"/>
                    <w:rPr>
                      <w:rFonts w:ascii="Nunito" w:hAnsi="Nunito"/>
                      <w:bCs/>
                      <w:color w:val="002060"/>
                      <w:sz w:val="22"/>
                      <w:szCs w:val="22"/>
                    </w:rPr>
                  </w:pPr>
                  <w:r w:rsidRPr="003C2979">
                    <w:rPr>
                      <w:rFonts w:ascii="Nunito" w:hAnsi="Nunito"/>
                      <w:bCs/>
                      <w:color w:val="002060"/>
                      <w:sz w:val="22"/>
                      <w:szCs w:val="22"/>
                    </w:rPr>
                    <w:lastRenderedPageBreak/>
                    <w:t xml:space="preserve">Contribute to the Target 4 (Financial Investment) in the UN Seaweed Breakthrough and a global policy brief to support the global seaweed protection strategy. </w:t>
                  </w:r>
                </w:p>
                <w:p w14:paraId="17ED5F45" w14:textId="77777777" w:rsidR="00F30919" w:rsidRPr="003C2979" w:rsidRDefault="00F30919" w:rsidP="00F30919">
                  <w:pPr>
                    <w:spacing w:after="240"/>
                    <w:rPr>
                      <w:rFonts w:ascii="Nunito" w:hAnsi="Nunito"/>
                      <w:bCs/>
                      <w:color w:val="002060"/>
                      <w:sz w:val="22"/>
                      <w:szCs w:val="22"/>
                    </w:rPr>
                  </w:pPr>
                  <w:r w:rsidRPr="003C2979">
                    <w:rPr>
                      <w:rFonts w:ascii="Nunito" w:hAnsi="Nunito"/>
                      <w:bCs/>
                      <w:color w:val="002060"/>
                      <w:sz w:val="22"/>
                      <w:szCs w:val="22"/>
                    </w:rPr>
                    <w:t>Contribute to REF and increasing the reputation of SAMS.</w:t>
                  </w:r>
                </w:p>
                <w:p w14:paraId="606F49DD" w14:textId="086C8EBF" w:rsidR="00F30919" w:rsidRPr="003C2979" w:rsidRDefault="00F30919" w:rsidP="00F30919">
                  <w:pPr>
                    <w:spacing w:after="240"/>
                    <w:jc w:val="both"/>
                    <w:rPr>
                      <w:rFonts w:ascii="Nunito" w:hAnsi="Nunito"/>
                      <w:bCs/>
                      <w:color w:val="002060"/>
                      <w:sz w:val="22"/>
                      <w:szCs w:val="22"/>
                    </w:rPr>
                  </w:pPr>
                  <w:r w:rsidRPr="003C2979">
                    <w:rPr>
                      <w:rFonts w:ascii="Nunito" w:hAnsi="Nunito"/>
                      <w:bCs/>
                      <w:color w:val="002060"/>
                      <w:sz w:val="22"/>
                      <w:szCs w:val="22"/>
                    </w:rPr>
                    <w:t>Contribute to IP protection, whenever appropriate.</w:t>
                  </w:r>
                </w:p>
              </w:tc>
              <w:tc>
                <w:tcPr>
                  <w:tcW w:w="1065" w:type="dxa"/>
                  <w:vAlign w:val="center"/>
                </w:tcPr>
                <w:p w14:paraId="28718059" w14:textId="4FFC3381" w:rsidR="00F30919" w:rsidRPr="003C2979" w:rsidRDefault="00F30919" w:rsidP="00F30919">
                  <w:pPr>
                    <w:jc w:val="center"/>
                    <w:rPr>
                      <w:rFonts w:ascii="Nunito" w:hAnsi="Nunito"/>
                      <w:bCs/>
                      <w:color w:val="002060"/>
                      <w:sz w:val="22"/>
                      <w:szCs w:val="22"/>
                    </w:rPr>
                  </w:pPr>
                  <w:r w:rsidRPr="003C2979">
                    <w:rPr>
                      <w:rFonts w:ascii="Nunito" w:hAnsi="Nunito"/>
                      <w:bCs/>
                      <w:color w:val="002060"/>
                      <w:sz w:val="22"/>
                      <w:szCs w:val="22"/>
                    </w:rPr>
                    <w:lastRenderedPageBreak/>
                    <w:t>20</w:t>
                  </w:r>
                </w:p>
              </w:tc>
            </w:tr>
            <w:tr w:rsidR="003C2979" w:rsidRPr="003C2979" w14:paraId="51AD2C60" w14:textId="77777777" w:rsidTr="00F30919">
              <w:trPr>
                <w:trHeight w:val="13"/>
              </w:trPr>
              <w:tc>
                <w:tcPr>
                  <w:tcW w:w="7157" w:type="dxa"/>
                </w:tcPr>
                <w:p w14:paraId="1BA5B207" w14:textId="521FF4BD" w:rsidR="00F30919" w:rsidRPr="003C2979" w:rsidRDefault="00F30919" w:rsidP="00F30919">
                  <w:pPr>
                    <w:spacing w:after="240"/>
                    <w:jc w:val="both"/>
                    <w:rPr>
                      <w:rFonts w:ascii="Nunito" w:hAnsi="Nunito"/>
                      <w:bCs/>
                      <w:color w:val="002060"/>
                      <w:sz w:val="22"/>
                      <w:szCs w:val="22"/>
                    </w:rPr>
                  </w:pPr>
                  <w:r w:rsidRPr="003C2979">
                    <w:rPr>
                      <w:rFonts w:ascii="Nunito" w:hAnsi="Nunito"/>
                      <w:bCs/>
                      <w:color w:val="002060"/>
                      <w:sz w:val="22"/>
                      <w:szCs w:val="22"/>
                    </w:rPr>
                    <w:t>Assist in the preparation of reports, protocols and training material as specified by the SUPERSTAR programme, including text for the UN Seaweed Breakthrough.</w:t>
                  </w:r>
                </w:p>
              </w:tc>
              <w:tc>
                <w:tcPr>
                  <w:tcW w:w="1065" w:type="dxa"/>
                  <w:vAlign w:val="center"/>
                </w:tcPr>
                <w:p w14:paraId="3EAB6E24" w14:textId="1EB363F2" w:rsidR="00F30919" w:rsidRPr="003C2979" w:rsidRDefault="00F30919" w:rsidP="00765960">
                  <w:pPr>
                    <w:jc w:val="center"/>
                    <w:rPr>
                      <w:rFonts w:ascii="Nunito" w:hAnsi="Nunito"/>
                      <w:bCs/>
                      <w:color w:val="002060"/>
                      <w:sz w:val="22"/>
                      <w:szCs w:val="22"/>
                    </w:rPr>
                  </w:pPr>
                  <w:r w:rsidRPr="003C2979">
                    <w:rPr>
                      <w:rFonts w:ascii="Nunito" w:hAnsi="Nunito"/>
                      <w:bCs/>
                      <w:color w:val="002060"/>
                      <w:sz w:val="22"/>
                      <w:szCs w:val="22"/>
                    </w:rPr>
                    <w:t>10</w:t>
                  </w:r>
                </w:p>
              </w:tc>
            </w:tr>
            <w:bookmarkEnd w:id="0"/>
            <w:tr w:rsidR="003C2979" w:rsidRPr="003C2979" w14:paraId="0E2DEC4A" w14:textId="77777777" w:rsidTr="00F30919">
              <w:trPr>
                <w:trHeight w:val="13"/>
              </w:trPr>
              <w:tc>
                <w:tcPr>
                  <w:tcW w:w="7157" w:type="dxa"/>
                </w:tcPr>
                <w:p w14:paraId="774D8F5C" w14:textId="008C4C23" w:rsidR="00765960" w:rsidRPr="003C2979" w:rsidRDefault="00765960" w:rsidP="00F30919">
                  <w:pPr>
                    <w:spacing w:after="240"/>
                    <w:jc w:val="both"/>
                    <w:rPr>
                      <w:rFonts w:ascii="Nunito" w:hAnsi="Nunito"/>
                      <w:bCs/>
                      <w:color w:val="002060"/>
                      <w:sz w:val="22"/>
                      <w:szCs w:val="22"/>
                    </w:rPr>
                  </w:pPr>
                  <w:r w:rsidRPr="003C2979">
                    <w:rPr>
                      <w:rFonts w:ascii="Nunito" w:hAnsi="Nunito"/>
                      <w:bCs/>
                      <w:color w:val="002060"/>
                      <w:sz w:val="22"/>
                      <w:szCs w:val="22"/>
                    </w:rPr>
                    <w:t>Present and discuss findings at regular partner project meetings (monthly).</w:t>
                  </w:r>
                </w:p>
              </w:tc>
              <w:tc>
                <w:tcPr>
                  <w:tcW w:w="1065" w:type="dxa"/>
                  <w:vAlign w:val="center"/>
                </w:tcPr>
                <w:p w14:paraId="7581C34A"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5</w:t>
                  </w:r>
                </w:p>
              </w:tc>
            </w:tr>
            <w:tr w:rsidR="003C2979" w:rsidRPr="003C2979" w14:paraId="7A169BEC" w14:textId="77777777" w:rsidTr="00F30919">
              <w:trPr>
                <w:trHeight w:val="21"/>
              </w:trPr>
              <w:tc>
                <w:tcPr>
                  <w:tcW w:w="7157" w:type="dxa"/>
                </w:tcPr>
                <w:p w14:paraId="57A367AB" w14:textId="0FCC84CA" w:rsidR="00663D4B" w:rsidRPr="003C2979" w:rsidRDefault="00DC7418" w:rsidP="00F30919">
                  <w:pPr>
                    <w:spacing w:after="240"/>
                    <w:rPr>
                      <w:rFonts w:ascii="Nunito" w:hAnsi="Nunito"/>
                      <w:bCs/>
                      <w:color w:val="002060"/>
                      <w:sz w:val="22"/>
                      <w:szCs w:val="22"/>
                    </w:rPr>
                  </w:pPr>
                  <w:r w:rsidRPr="003C2979">
                    <w:rPr>
                      <w:rFonts w:ascii="Nunito" w:hAnsi="Nunito"/>
                      <w:bCs/>
                      <w:color w:val="002060"/>
                      <w:sz w:val="22"/>
                      <w:szCs w:val="22"/>
                    </w:rPr>
                    <w:t xml:space="preserve">Prepare and present an </w:t>
                  </w:r>
                  <w:r w:rsidR="00765960" w:rsidRPr="003C2979">
                    <w:rPr>
                      <w:rFonts w:ascii="Nunito" w:hAnsi="Nunito"/>
                      <w:bCs/>
                      <w:color w:val="002060"/>
                      <w:sz w:val="22"/>
                      <w:szCs w:val="22"/>
                    </w:rPr>
                    <w:t xml:space="preserve">oral presentation at </w:t>
                  </w:r>
                  <w:r w:rsidR="00416EE2" w:rsidRPr="003C2979">
                    <w:rPr>
                      <w:rFonts w:ascii="Nunito" w:hAnsi="Nunito"/>
                      <w:bCs/>
                      <w:color w:val="002060"/>
                      <w:sz w:val="22"/>
                      <w:szCs w:val="22"/>
                    </w:rPr>
                    <w:t xml:space="preserve">an </w:t>
                  </w:r>
                  <w:r w:rsidR="00765960" w:rsidRPr="003C2979">
                    <w:rPr>
                      <w:rFonts w:ascii="Nunito" w:hAnsi="Nunito"/>
                      <w:bCs/>
                      <w:color w:val="002060"/>
                      <w:sz w:val="22"/>
                      <w:szCs w:val="22"/>
                    </w:rPr>
                    <w:t xml:space="preserve">international workshop, acting as an ambassador for </w:t>
                  </w:r>
                  <w:r w:rsidR="00416EE2" w:rsidRPr="003C2979">
                    <w:rPr>
                      <w:rFonts w:ascii="Nunito" w:hAnsi="Nunito"/>
                      <w:bCs/>
                      <w:color w:val="002060"/>
                      <w:sz w:val="22"/>
                      <w:szCs w:val="22"/>
                    </w:rPr>
                    <w:t xml:space="preserve">the </w:t>
                  </w:r>
                  <w:r w:rsidR="00765960" w:rsidRPr="003C2979">
                    <w:rPr>
                      <w:rFonts w:ascii="Nunito" w:hAnsi="Nunito"/>
                      <w:bCs/>
                      <w:color w:val="002060"/>
                      <w:sz w:val="22"/>
                      <w:szCs w:val="22"/>
                    </w:rPr>
                    <w:t>project and SAMS.</w:t>
                  </w:r>
                </w:p>
              </w:tc>
              <w:tc>
                <w:tcPr>
                  <w:tcW w:w="1065" w:type="dxa"/>
                  <w:vAlign w:val="center"/>
                </w:tcPr>
                <w:p w14:paraId="32CCE915"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5</w:t>
                  </w:r>
                </w:p>
              </w:tc>
            </w:tr>
            <w:tr w:rsidR="003C2979" w:rsidRPr="003C2979" w14:paraId="0F205EE5" w14:textId="77777777" w:rsidTr="00F30919">
              <w:trPr>
                <w:trHeight w:val="13"/>
              </w:trPr>
              <w:tc>
                <w:tcPr>
                  <w:tcW w:w="7157" w:type="dxa"/>
                </w:tcPr>
                <w:p w14:paraId="6191C064" w14:textId="77777777" w:rsidR="00765960" w:rsidRPr="003C2979" w:rsidRDefault="00765960" w:rsidP="00F30919">
                  <w:pPr>
                    <w:spacing w:after="240"/>
                    <w:rPr>
                      <w:rFonts w:ascii="Nunito" w:hAnsi="Nunito"/>
                      <w:bCs/>
                      <w:color w:val="002060"/>
                      <w:sz w:val="22"/>
                      <w:szCs w:val="22"/>
                    </w:rPr>
                  </w:pPr>
                  <w:r w:rsidRPr="003C2979">
                    <w:rPr>
                      <w:rFonts w:ascii="Nunito" w:hAnsi="Nunito"/>
                      <w:bCs/>
                      <w:color w:val="002060"/>
                      <w:sz w:val="22"/>
                      <w:szCs w:val="22"/>
                    </w:rPr>
                    <w:t>Be pro-active in the application and development of SAMS Health and Safety Procedures.</w:t>
                  </w:r>
                </w:p>
              </w:tc>
              <w:tc>
                <w:tcPr>
                  <w:tcW w:w="1065" w:type="dxa"/>
                  <w:vAlign w:val="center"/>
                </w:tcPr>
                <w:p w14:paraId="2F8EAA19" w14:textId="77777777" w:rsidR="00765960" w:rsidRPr="003C2979" w:rsidRDefault="00765960" w:rsidP="00765960">
                  <w:pPr>
                    <w:jc w:val="center"/>
                    <w:rPr>
                      <w:rFonts w:ascii="Nunito" w:hAnsi="Nunito"/>
                      <w:bCs/>
                      <w:color w:val="002060"/>
                      <w:sz w:val="22"/>
                      <w:szCs w:val="22"/>
                    </w:rPr>
                  </w:pPr>
                  <w:r w:rsidRPr="003C2979">
                    <w:rPr>
                      <w:rFonts w:ascii="Nunito" w:hAnsi="Nunito"/>
                      <w:bCs/>
                      <w:color w:val="002060"/>
                      <w:sz w:val="22"/>
                      <w:szCs w:val="22"/>
                    </w:rPr>
                    <w:t>Ongoing</w:t>
                  </w:r>
                </w:p>
              </w:tc>
            </w:tr>
          </w:tbl>
          <w:p w14:paraId="67E53A8D" w14:textId="77777777" w:rsidR="00765960" w:rsidRPr="003C2979" w:rsidRDefault="00765960" w:rsidP="00414FF9">
            <w:pPr>
              <w:rPr>
                <w:rFonts w:ascii="Nunito" w:hAnsi="Nunito"/>
                <w:bCs/>
                <w:color w:val="002060"/>
                <w:sz w:val="22"/>
                <w:szCs w:val="22"/>
              </w:rPr>
            </w:pPr>
          </w:p>
        </w:tc>
        <w:tc>
          <w:tcPr>
            <w:tcW w:w="1368" w:type="dxa"/>
          </w:tcPr>
          <w:p w14:paraId="60041860" w14:textId="77777777" w:rsidR="00765960" w:rsidRPr="003C2979" w:rsidRDefault="00765960" w:rsidP="00414FF9">
            <w:pPr>
              <w:keepNext/>
              <w:outlineLvl w:val="0"/>
              <w:rPr>
                <w:rFonts w:ascii="Nunito" w:hAnsi="Nunito" w:cs="Arial"/>
                <w:bCs/>
                <w:color w:val="002060"/>
                <w:sz w:val="22"/>
                <w:szCs w:val="22"/>
              </w:rPr>
            </w:pPr>
          </w:p>
        </w:tc>
      </w:tr>
    </w:tbl>
    <w:p w14:paraId="512013ED" w14:textId="77777777" w:rsidR="00765960" w:rsidRPr="003C2979" w:rsidRDefault="00765960" w:rsidP="00765960">
      <w:pPr>
        <w:rPr>
          <w:rFonts w:ascii="Nunito" w:hAnsi="Nunito" w:cs="Arial"/>
          <w:bCs/>
          <w:color w:val="002060"/>
          <w:sz w:val="22"/>
          <w:szCs w:val="22"/>
        </w:rPr>
      </w:pPr>
    </w:p>
    <w:p w14:paraId="37C3717B" w14:textId="2B23F05B" w:rsidR="00765960" w:rsidRPr="003C2979" w:rsidRDefault="00765960" w:rsidP="004A28BD">
      <w:pPr>
        <w:spacing w:after="240"/>
        <w:rPr>
          <w:rFonts w:ascii="Nunito" w:hAnsi="Nunito" w:cs="Arial"/>
          <w:b/>
          <w:color w:val="002060"/>
          <w:sz w:val="22"/>
          <w:szCs w:val="22"/>
        </w:rPr>
      </w:pPr>
      <w:r w:rsidRPr="003C2979">
        <w:rPr>
          <w:rFonts w:ascii="Nunito" w:hAnsi="Nunito" w:cs="Arial"/>
          <w:b/>
          <w:color w:val="002060"/>
          <w:sz w:val="22"/>
          <w:szCs w:val="22"/>
        </w:rPr>
        <w:t>4. Planning and Organising</w:t>
      </w:r>
    </w:p>
    <w:p w14:paraId="5FE543B0" w14:textId="605E4A80"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Plan and organise high</w:t>
      </w:r>
      <w:r w:rsidR="000D35C0" w:rsidRPr="003C2979">
        <w:rPr>
          <w:rFonts w:ascii="Nunito" w:hAnsi="Nunito" w:cs="Arial"/>
          <w:bCs/>
          <w:color w:val="002060"/>
          <w:sz w:val="22"/>
          <w:szCs w:val="22"/>
        </w:rPr>
        <w:t>-</w:t>
      </w:r>
      <w:r w:rsidRPr="003C2979">
        <w:rPr>
          <w:rFonts w:ascii="Nunito" w:hAnsi="Nunito" w:cs="Arial"/>
          <w:bCs/>
          <w:color w:val="002060"/>
          <w:sz w:val="22"/>
          <w:szCs w:val="22"/>
        </w:rPr>
        <w:t>quality research</w:t>
      </w:r>
      <w:r w:rsidR="000D35C0" w:rsidRPr="003C2979">
        <w:rPr>
          <w:rFonts w:ascii="Nunito" w:hAnsi="Nunito" w:cs="Arial"/>
          <w:bCs/>
          <w:color w:val="002060"/>
          <w:sz w:val="22"/>
          <w:szCs w:val="22"/>
        </w:rPr>
        <w:t>.</w:t>
      </w:r>
    </w:p>
    <w:p w14:paraId="7962A621" w14:textId="77777777"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 xml:space="preserve">Liaise with other SUPERSTAR partners (UK and overseas) on related aspects regarding the project. </w:t>
      </w:r>
    </w:p>
    <w:p w14:paraId="588C2F1B" w14:textId="77777777"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Assess project resource requirements.</w:t>
      </w:r>
    </w:p>
    <w:p w14:paraId="14F80709" w14:textId="1592993A"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 xml:space="preserve">Plan </w:t>
      </w:r>
      <w:r w:rsidR="00DC7418" w:rsidRPr="003C2979">
        <w:rPr>
          <w:rFonts w:ascii="Nunito" w:hAnsi="Nunito" w:cs="Arial"/>
          <w:bCs/>
          <w:color w:val="002060"/>
          <w:sz w:val="22"/>
          <w:szCs w:val="22"/>
        </w:rPr>
        <w:t xml:space="preserve">the </w:t>
      </w:r>
      <w:r w:rsidRPr="003C2979">
        <w:rPr>
          <w:rFonts w:ascii="Nunito" w:hAnsi="Nunito" w:cs="Arial"/>
          <w:bCs/>
          <w:color w:val="002060"/>
          <w:sz w:val="22"/>
          <w:szCs w:val="22"/>
        </w:rPr>
        <w:t xml:space="preserve">publication strategy for research </w:t>
      </w:r>
      <w:r w:rsidR="00DC7418" w:rsidRPr="003C2979">
        <w:rPr>
          <w:rFonts w:ascii="Nunito" w:hAnsi="Nunito" w:cs="Arial"/>
          <w:bCs/>
          <w:color w:val="002060"/>
          <w:sz w:val="22"/>
          <w:szCs w:val="22"/>
        </w:rPr>
        <w:t>outputs,</w:t>
      </w:r>
      <w:r w:rsidRPr="003C2979">
        <w:rPr>
          <w:rFonts w:ascii="Nunito" w:hAnsi="Nunito" w:cs="Arial"/>
          <w:bCs/>
          <w:color w:val="002060"/>
          <w:sz w:val="22"/>
          <w:szCs w:val="22"/>
        </w:rPr>
        <w:t xml:space="preserve"> </w:t>
      </w:r>
      <w:r w:rsidR="00DC7418" w:rsidRPr="003C2979">
        <w:rPr>
          <w:rFonts w:ascii="Nunito" w:hAnsi="Nunito" w:cs="Arial"/>
          <w:bCs/>
          <w:color w:val="002060"/>
          <w:sz w:val="22"/>
          <w:szCs w:val="22"/>
        </w:rPr>
        <w:t xml:space="preserve">including </w:t>
      </w:r>
      <w:r w:rsidRPr="003C2979">
        <w:rPr>
          <w:rFonts w:ascii="Nunito" w:hAnsi="Nunito" w:cs="Arial"/>
          <w:bCs/>
          <w:color w:val="002060"/>
          <w:sz w:val="22"/>
          <w:szCs w:val="22"/>
        </w:rPr>
        <w:t xml:space="preserve">determining target journals, writing manuscripts and </w:t>
      </w:r>
      <w:r w:rsidR="00DC7418" w:rsidRPr="003C2979">
        <w:rPr>
          <w:rFonts w:ascii="Nunito" w:hAnsi="Nunito" w:cs="Arial"/>
          <w:bCs/>
          <w:color w:val="002060"/>
          <w:sz w:val="22"/>
          <w:szCs w:val="22"/>
        </w:rPr>
        <w:t>coordinating publication</w:t>
      </w:r>
      <w:r w:rsidRPr="003C2979">
        <w:rPr>
          <w:rFonts w:ascii="Nunito" w:hAnsi="Nunito" w:cs="Arial"/>
          <w:bCs/>
          <w:color w:val="002060"/>
          <w:sz w:val="22"/>
          <w:szCs w:val="22"/>
        </w:rPr>
        <w:t xml:space="preserve"> with co-authors. Plan applications </w:t>
      </w:r>
      <w:r w:rsidR="00DC7418" w:rsidRPr="003C2979">
        <w:rPr>
          <w:rFonts w:ascii="Nunito" w:hAnsi="Nunito" w:cs="Arial"/>
          <w:bCs/>
          <w:color w:val="002060"/>
          <w:sz w:val="22"/>
          <w:szCs w:val="22"/>
        </w:rPr>
        <w:t>for</w:t>
      </w:r>
      <w:r w:rsidRPr="003C2979">
        <w:rPr>
          <w:rFonts w:ascii="Nunito" w:hAnsi="Nunito" w:cs="Arial"/>
          <w:bCs/>
          <w:color w:val="002060"/>
          <w:sz w:val="22"/>
          <w:szCs w:val="22"/>
        </w:rPr>
        <w:t xml:space="preserve"> future grant rounds and inform other staff of </w:t>
      </w:r>
      <w:r w:rsidR="00DC7418" w:rsidRPr="003C2979">
        <w:rPr>
          <w:rFonts w:ascii="Nunito" w:hAnsi="Nunito" w:cs="Arial"/>
          <w:bCs/>
          <w:color w:val="002060"/>
          <w:sz w:val="22"/>
          <w:szCs w:val="22"/>
        </w:rPr>
        <w:t>potential</w:t>
      </w:r>
      <w:r w:rsidRPr="003C2979">
        <w:rPr>
          <w:rFonts w:ascii="Nunito" w:hAnsi="Nunito" w:cs="Arial"/>
          <w:bCs/>
          <w:color w:val="002060"/>
          <w:sz w:val="22"/>
          <w:szCs w:val="22"/>
        </w:rPr>
        <w:t xml:space="preserve"> grant/bid</w:t>
      </w:r>
      <w:r w:rsidR="00DC7418" w:rsidRPr="003C2979">
        <w:rPr>
          <w:rFonts w:ascii="Nunito" w:hAnsi="Nunito" w:cs="Arial"/>
          <w:bCs/>
          <w:color w:val="002060"/>
          <w:sz w:val="22"/>
          <w:szCs w:val="22"/>
        </w:rPr>
        <w:t>ding opportunities</w:t>
      </w:r>
      <w:r w:rsidRPr="003C2979">
        <w:rPr>
          <w:rFonts w:ascii="Nunito" w:hAnsi="Nunito" w:cs="Arial"/>
          <w:bCs/>
          <w:color w:val="002060"/>
          <w:sz w:val="22"/>
          <w:szCs w:val="22"/>
        </w:rPr>
        <w:t>.</w:t>
      </w:r>
    </w:p>
    <w:p w14:paraId="0A32B126" w14:textId="3972410B" w:rsidR="00765960" w:rsidRPr="003C2979" w:rsidRDefault="00765960" w:rsidP="00765960">
      <w:pPr>
        <w:ind w:left="426" w:hanging="426"/>
        <w:rPr>
          <w:rFonts w:ascii="Nunito" w:hAnsi="Nunito" w:cs="Arial"/>
          <w:bCs/>
          <w:color w:val="002060"/>
          <w:sz w:val="22"/>
          <w:szCs w:val="22"/>
        </w:rPr>
      </w:pPr>
      <w:r w:rsidRPr="003C2979">
        <w:rPr>
          <w:rFonts w:ascii="Nunito" w:hAnsi="Nunito" w:cs="Arial"/>
          <w:bCs/>
          <w:color w:val="002060"/>
          <w:sz w:val="22"/>
          <w:szCs w:val="22"/>
        </w:rPr>
        <w:t>•</w:t>
      </w:r>
      <w:r w:rsidRPr="003C2979">
        <w:rPr>
          <w:rFonts w:ascii="Nunito" w:hAnsi="Nunito" w:cs="Arial"/>
          <w:bCs/>
          <w:color w:val="002060"/>
          <w:sz w:val="22"/>
          <w:szCs w:val="22"/>
        </w:rPr>
        <w:tab/>
        <w:t xml:space="preserve">Present current research in specified conference/workshops during the </w:t>
      </w:r>
      <w:r w:rsidR="00DC7418" w:rsidRPr="003C2979">
        <w:rPr>
          <w:rFonts w:ascii="Nunito" w:hAnsi="Nunito" w:cs="Arial"/>
          <w:bCs/>
          <w:color w:val="002060"/>
          <w:sz w:val="22"/>
          <w:szCs w:val="22"/>
        </w:rPr>
        <w:t xml:space="preserve">SUPERSTAR </w:t>
      </w:r>
      <w:r w:rsidR="00E66314" w:rsidRPr="003C2979">
        <w:rPr>
          <w:rFonts w:ascii="Nunito" w:hAnsi="Nunito" w:cs="Arial"/>
          <w:bCs/>
          <w:color w:val="002060"/>
          <w:sz w:val="22"/>
          <w:szCs w:val="22"/>
        </w:rPr>
        <w:t>p</w:t>
      </w:r>
      <w:r w:rsidRPr="003C2979">
        <w:rPr>
          <w:rFonts w:ascii="Nunito" w:hAnsi="Nunito" w:cs="Arial"/>
          <w:bCs/>
          <w:color w:val="002060"/>
          <w:sz w:val="22"/>
          <w:szCs w:val="22"/>
        </w:rPr>
        <w:t>rogramme.</w:t>
      </w:r>
    </w:p>
    <w:p w14:paraId="55C2C037" w14:textId="77777777" w:rsidR="00765960" w:rsidRPr="003C2979" w:rsidRDefault="00765960" w:rsidP="00765960">
      <w:pPr>
        <w:rPr>
          <w:rFonts w:ascii="Nunito" w:hAnsi="Nunito" w:cs="Arial"/>
          <w:bCs/>
          <w:color w:val="002060"/>
          <w:sz w:val="22"/>
          <w:szCs w:val="22"/>
        </w:rPr>
      </w:pPr>
    </w:p>
    <w:p w14:paraId="550D3CB8" w14:textId="5570A4BB" w:rsidR="00765960" w:rsidRPr="003C2979" w:rsidRDefault="00765960" w:rsidP="004A28BD">
      <w:pPr>
        <w:spacing w:after="240"/>
        <w:rPr>
          <w:rFonts w:ascii="Nunito" w:hAnsi="Nunito" w:cs="Arial"/>
          <w:b/>
          <w:color w:val="002060"/>
          <w:sz w:val="22"/>
          <w:szCs w:val="22"/>
        </w:rPr>
      </w:pPr>
      <w:r w:rsidRPr="003C2979">
        <w:rPr>
          <w:rFonts w:ascii="Nunito" w:hAnsi="Nunito" w:cs="Arial"/>
          <w:b/>
          <w:color w:val="002060"/>
          <w:sz w:val="22"/>
          <w:szCs w:val="22"/>
        </w:rPr>
        <w:t>5. Problem-Solving</w:t>
      </w:r>
    </w:p>
    <w:p w14:paraId="6F7E0148" w14:textId="3BFCE4CF" w:rsidR="00DC7418" w:rsidRPr="003C2979" w:rsidRDefault="00765960" w:rsidP="00DC7418">
      <w:pPr>
        <w:pStyle w:val="ListParagraph"/>
        <w:numPr>
          <w:ilvl w:val="0"/>
          <w:numId w:val="11"/>
        </w:numPr>
        <w:rPr>
          <w:rFonts w:ascii="Nunito" w:hAnsi="Nunito" w:cs="Arial"/>
          <w:bCs/>
          <w:color w:val="002060"/>
          <w:sz w:val="22"/>
          <w:szCs w:val="22"/>
        </w:rPr>
      </w:pPr>
      <w:r w:rsidRPr="003C2979">
        <w:rPr>
          <w:rFonts w:ascii="Nunito" w:hAnsi="Nunito" w:cs="Arial"/>
          <w:bCs/>
          <w:color w:val="002060"/>
          <w:sz w:val="22"/>
          <w:szCs w:val="22"/>
        </w:rPr>
        <w:t>Meeting project aims within deadlines outlined in the SUPERSTAR proposal</w:t>
      </w:r>
      <w:r w:rsidR="000D35C0" w:rsidRPr="003C2979">
        <w:rPr>
          <w:rFonts w:ascii="Nunito" w:hAnsi="Nunito" w:cs="Arial"/>
          <w:bCs/>
          <w:color w:val="002060"/>
          <w:sz w:val="22"/>
          <w:szCs w:val="22"/>
        </w:rPr>
        <w:t>,</w:t>
      </w:r>
      <w:r w:rsidRPr="003C2979">
        <w:rPr>
          <w:rFonts w:ascii="Nunito" w:hAnsi="Nunito" w:cs="Arial"/>
          <w:bCs/>
          <w:color w:val="002060"/>
          <w:sz w:val="22"/>
          <w:szCs w:val="22"/>
        </w:rPr>
        <w:t xml:space="preserve"> and participating in regular meetings, good management, staff guidance and forward planning.</w:t>
      </w:r>
    </w:p>
    <w:p w14:paraId="4CCA3E00" w14:textId="1B06D09E" w:rsidR="00765960" w:rsidRPr="003C2979" w:rsidRDefault="00765960" w:rsidP="00DC7418">
      <w:pPr>
        <w:pStyle w:val="ListParagraph"/>
        <w:numPr>
          <w:ilvl w:val="0"/>
          <w:numId w:val="11"/>
        </w:numPr>
        <w:rPr>
          <w:rFonts w:ascii="Nunito" w:hAnsi="Nunito" w:cs="Arial"/>
          <w:bCs/>
          <w:color w:val="002060"/>
          <w:sz w:val="22"/>
          <w:szCs w:val="22"/>
        </w:rPr>
      </w:pPr>
      <w:r w:rsidRPr="003C2979">
        <w:rPr>
          <w:rFonts w:ascii="Nunito" w:hAnsi="Nunito" w:cs="Arial"/>
          <w:bCs/>
          <w:color w:val="002060"/>
          <w:sz w:val="22"/>
          <w:szCs w:val="22"/>
        </w:rPr>
        <w:t>Solve problems encountered during the research phase, seeking advice from specialists when needed.</w:t>
      </w:r>
    </w:p>
    <w:p w14:paraId="05B961F1" w14:textId="75974E15" w:rsidR="00765960" w:rsidRPr="003C2979" w:rsidRDefault="00765960" w:rsidP="00DC7418">
      <w:pPr>
        <w:pStyle w:val="ListParagraph"/>
        <w:numPr>
          <w:ilvl w:val="0"/>
          <w:numId w:val="11"/>
        </w:numPr>
        <w:rPr>
          <w:rFonts w:ascii="Nunito" w:hAnsi="Nunito" w:cs="Arial"/>
          <w:bCs/>
          <w:color w:val="002060"/>
          <w:sz w:val="22"/>
          <w:szCs w:val="22"/>
        </w:rPr>
      </w:pPr>
      <w:r w:rsidRPr="003C2979">
        <w:rPr>
          <w:rFonts w:ascii="Nunito" w:hAnsi="Nunito" w:cs="Arial"/>
          <w:bCs/>
          <w:color w:val="002060"/>
          <w:sz w:val="22"/>
          <w:szCs w:val="22"/>
        </w:rPr>
        <w:t>Present any encountered problems to partners diplomatically, having already discussed and determined a possible appropriate solution with peers.</w:t>
      </w:r>
    </w:p>
    <w:p w14:paraId="33EF0928" w14:textId="77777777" w:rsidR="00765960" w:rsidRPr="003C2979" w:rsidRDefault="00765960" w:rsidP="00765960">
      <w:pPr>
        <w:rPr>
          <w:rFonts w:ascii="Nunito" w:hAnsi="Nunito" w:cs="Arial"/>
          <w:bCs/>
          <w:color w:val="002060"/>
          <w:sz w:val="22"/>
          <w:szCs w:val="22"/>
        </w:rPr>
      </w:pPr>
    </w:p>
    <w:p w14:paraId="1A8DE789" w14:textId="77777777" w:rsidR="00F30919" w:rsidRPr="003C2979" w:rsidRDefault="00F30919" w:rsidP="00765960">
      <w:pPr>
        <w:rPr>
          <w:rFonts w:ascii="Nunito" w:hAnsi="Nunito" w:cs="Arial"/>
          <w:bCs/>
          <w:color w:val="002060"/>
          <w:sz w:val="22"/>
          <w:szCs w:val="22"/>
        </w:rPr>
      </w:pPr>
    </w:p>
    <w:p w14:paraId="5F695C4F" w14:textId="77777777" w:rsidR="00F30919" w:rsidRPr="003C2979" w:rsidRDefault="00F30919" w:rsidP="00765960">
      <w:pPr>
        <w:rPr>
          <w:rFonts w:ascii="Nunito" w:hAnsi="Nunito" w:cs="Arial"/>
          <w:bCs/>
          <w:color w:val="002060"/>
          <w:sz w:val="22"/>
          <w:szCs w:val="22"/>
        </w:rPr>
      </w:pPr>
    </w:p>
    <w:p w14:paraId="7742C4BF" w14:textId="77777777" w:rsidR="00F30919" w:rsidRPr="003C2979" w:rsidRDefault="00F30919" w:rsidP="00765960">
      <w:pPr>
        <w:rPr>
          <w:rFonts w:ascii="Nunito" w:hAnsi="Nunito" w:cs="Arial"/>
          <w:bCs/>
          <w:color w:val="002060"/>
          <w:sz w:val="22"/>
          <w:szCs w:val="22"/>
        </w:rPr>
      </w:pPr>
    </w:p>
    <w:p w14:paraId="246AFD4C" w14:textId="77777777" w:rsidR="00DC7418" w:rsidRPr="003C2979" w:rsidRDefault="00765960" w:rsidP="00DC7418">
      <w:pPr>
        <w:spacing w:after="240"/>
        <w:rPr>
          <w:rFonts w:ascii="Nunito" w:hAnsi="Nunito" w:cs="Arial"/>
          <w:b/>
          <w:color w:val="002060"/>
          <w:sz w:val="22"/>
          <w:szCs w:val="22"/>
        </w:rPr>
      </w:pPr>
      <w:r w:rsidRPr="003C2979">
        <w:rPr>
          <w:rFonts w:ascii="Nunito" w:hAnsi="Nunito" w:cs="Arial"/>
          <w:b/>
          <w:color w:val="002060"/>
          <w:sz w:val="22"/>
          <w:szCs w:val="22"/>
        </w:rPr>
        <w:t>6. Decision-Making</w:t>
      </w:r>
    </w:p>
    <w:p w14:paraId="72ACE46D" w14:textId="2BACEF74" w:rsidR="00765960" w:rsidRPr="003C2979" w:rsidRDefault="00765960" w:rsidP="00DC7418">
      <w:pPr>
        <w:pStyle w:val="ListParagraph"/>
        <w:numPr>
          <w:ilvl w:val="0"/>
          <w:numId w:val="12"/>
        </w:numPr>
        <w:spacing w:after="240"/>
        <w:rPr>
          <w:rFonts w:ascii="Nunito" w:hAnsi="Nunito" w:cs="Arial"/>
          <w:b/>
          <w:color w:val="002060"/>
          <w:sz w:val="22"/>
          <w:szCs w:val="22"/>
        </w:rPr>
      </w:pPr>
      <w:r w:rsidRPr="003C2979">
        <w:rPr>
          <w:rFonts w:ascii="Nunito" w:hAnsi="Nunito" w:cs="Arial"/>
          <w:bCs/>
          <w:color w:val="002060"/>
          <w:sz w:val="22"/>
          <w:szCs w:val="22"/>
        </w:rPr>
        <w:t>Take responsibility for research design and execution to meet SUPERSTAR objectives</w:t>
      </w:r>
      <w:r w:rsidR="004A28BD" w:rsidRPr="003C2979">
        <w:rPr>
          <w:rFonts w:ascii="Nunito" w:hAnsi="Nunito" w:cs="Arial"/>
          <w:bCs/>
          <w:color w:val="002060"/>
          <w:sz w:val="22"/>
          <w:szCs w:val="22"/>
        </w:rPr>
        <w:t>.</w:t>
      </w:r>
    </w:p>
    <w:p w14:paraId="6DC41890" w14:textId="1EF2F6FF" w:rsidR="00765960" w:rsidRPr="003C2979" w:rsidRDefault="00765960" w:rsidP="00DC7418">
      <w:pPr>
        <w:pStyle w:val="ListParagraph"/>
        <w:numPr>
          <w:ilvl w:val="0"/>
          <w:numId w:val="12"/>
        </w:numPr>
        <w:rPr>
          <w:rFonts w:ascii="Nunito" w:hAnsi="Nunito" w:cs="Arial"/>
          <w:bCs/>
          <w:color w:val="002060"/>
          <w:sz w:val="22"/>
          <w:szCs w:val="22"/>
        </w:rPr>
      </w:pPr>
      <w:r w:rsidRPr="003C2979">
        <w:rPr>
          <w:rFonts w:ascii="Nunito" w:hAnsi="Nunito" w:cs="Arial"/>
          <w:bCs/>
          <w:color w:val="002060"/>
          <w:sz w:val="22"/>
          <w:szCs w:val="22"/>
        </w:rPr>
        <w:t>In collaboration with others both at SAMS and funding partners, prioritise own research to achieve a project plan</w:t>
      </w:r>
      <w:r w:rsidR="004A28BD" w:rsidRPr="003C2979">
        <w:rPr>
          <w:rFonts w:ascii="Nunito" w:hAnsi="Nunito" w:cs="Arial"/>
          <w:bCs/>
          <w:color w:val="002060"/>
          <w:sz w:val="22"/>
          <w:szCs w:val="22"/>
        </w:rPr>
        <w:t>.</w:t>
      </w:r>
    </w:p>
    <w:p w14:paraId="16EF4CF8" w14:textId="69FA58BF" w:rsidR="00765960" w:rsidRPr="003C2979" w:rsidRDefault="00765960" w:rsidP="00DC7418">
      <w:pPr>
        <w:pStyle w:val="ListParagraph"/>
        <w:numPr>
          <w:ilvl w:val="0"/>
          <w:numId w:val="12"/>
        </w:numPr>
        <w:rPr>
          <w:rFonts w:ascii="Nunito" w:hAnsi="Nunito" w:cs="Arial"/>
          <w:bCs/>
          <w:color w:val="002060"/>
          <w:sz w:val="22"/>
          <w:szCs w:val="22"/>
        </w:rPr>
      </w:pPr>
      <w:r w:rsidRPr="003C2979">
        <w:rPr>
          <w:rFonts w:ascii="Nunito" w:hAnsi="Nunito" w:cs="Arial"/>
          <w:bCs/>
          <w:color w:val="002060"/>
          <w:sz w:val="22"/>
          <w:szCs w:val="22"/>
        </w:rPr>
        <w:t>Be self-motivated and able to work without close supervision</w:t>
      </w:r>
      <w:r w:rsidR="004A28BD" w:rsidRPr="003C2979">
        <w:rPr>
          <w:rFonts w:ascii="Nunito" w:hAnsi="Nunito" w:cs="Arial"/>
          <w:bCs/>
          <w:color w:val="002060"/>
          <w:sz w:val="22"/>
          <w:szCs w:val="22"/>
        </w:rPr>
        <w:t>.</w:t>
      </w:r>
    </w:p>
    <w:p w14:paraId="52376872" w14:textId="77777777" w:rsidR="00FF0BBF" w:rsidRPr="003C2979" w:rsidRDefault="00FF0BBF" w:rsidP="004A28BD">
      <w:pPr>
        <w:ind w:left="426"/>
        <w:rPr>
          <w:rFonts w:ascii="Nunito" w:hAnsi="Nunito" w:cs="Arial"/>
          <w:bCs/>
          <w:color w:val="002060"/>
          <w:sz w:val="22"/>
          <w:szCs w:val="22"/>
        </w:rPr>
      </w:pPr>
    </w:p>
    <w:p w14:paraId="7F7D2548" w14:textId="7B2D909A" w:rsidR="00765960" w:rsidRPr="003C2979" w:rsidRDefault="00765960" w:rsidP="00416EE2">
      <w:pPr>
        <w:spacing w:after="240"/>
        <w:rPr>
          <w:rFonts w:ascii="Nunito" w:hAnsi="Nunito" w:cs="Arial"/>
          <w:b/>
          <w:color w:val="002060"/>
          <w:sz w:val="22"/>
          <w:szCs w:val="22"/>
        </w:rPr>
      </w:pPr>
      <w:r w:rsidRPr="003C2979">
        <w:rPr>
          <w:rFonts w:ascii="Nunito" w:hAnsi="Nunito" w:cs="Arial"/>
          <w:b/>
          <w:color w:val="002060"/>
          <w:sz w:val="22"/>
          <w:szCs w:val="22"/>
        </w:rPr>
        <w:t xml:space="preserve">7. Key Contacts/Relationships  </w:t>
      </w:r>
    </w:p>
    <w:p w14:paraId="601D67C5" w14:textId="1376E4EB" w:rsidR="00416EE2" w:rsidRPr="003C2979" w:rsidRDefault="00765960" w:rsidP="00DC7418">
      <w:pPr>
        <w:pStyle w:val="ListParagraph"/>
        <w:numPr>
          <w:ilvl w:val="0"/>
          <w:numId w:val="13"/>
        </w:numPr>
        <w:rPr>
          <w:rFonts w:ascii="Nunito" w:hAnsi="Nunito" w:cs="Arial"/>
          <w:bCs/>
          <w:color w:val="002060"/>
          <w:sz w:val="22"/>
          <w:szCs w:val="22"/>
        </w:rPr>
      </w:pPr>
      <w:r w:rsidRPr="003C2979">
        <w:rPr>
          <w:rFonts w:ascii="Nunito" w:hAnsi="Nunito" w:cs="Arial"/>
          <w:bCs/>
          <w:color w:val="002060"/>
          <w:sz w:val="22"/>
          <w:szCs w:val="22"/>
        </w:rPr>
        <w:t>Contact with external collaborators, representing SAMS and SUPERSTAR at local, national and international meetings is a key component of the post.</w:t>
      </w:r>
    </w:p>
    <w:p w14:paraId="13D5242B" w14:textId="1E41DF3A" w:rsidR="00765960" w:rsidRPr="003C2979" w:rsidRDefault="00765960" w:rsidP="00DC7418">
      <w:pPr>
        <w:pStyle w:val="ListParagraph"/>
        <w:numPr>
          <w:ilvl w:val="0"/>
          <w:numId w:val="13"/>
        </w:numPr>
        <w:rPr>
          <w:rFonts w:ascii="Nunito" w:hAnsi="Nunito" w:cs="Arial"/>
          <w:bCs/>
          <w:color w:val="002060"/>
          <w:sz w:val="22"/>
          <w:szCs w:val="22"/>
        </w:rPr>
      </w:pPr>
      <w:r w:rsidRPr="003C2979">
        <w:rPr>
          <w:rFonts w:ascii="Nunito" w:hAnsi="Nunito" w:cs="Arial"/>
          <w:bCs/>
          <w:color w:val="002060"/>
          <w:sz w:val="22"/>
          <w:szCs w:val="22"/>
        </w:rPr>
        <w:t>Discuss experimental findings and new ideas with scientific researchers, programme collaborators and members of industry; to develop our respective research knowledge, agendas and future collaborations.</w:t>
      </w:r>
    </w:p>
    <w:p w14:paraId="72D944C8" w14:textId="67DC977A" w:rsidR="00765960" w:rsidRPr="003C2979" w:rsidRDefault="00765960" w:rsidP="00DC7418">
      <w:pPr>
        <w:pStyle w:val="ListParagraph"/>
        <w:numPr>
          <w:ilvl w:val="0"/>
          <w:numId w:val="13"/>
        </w:numPr>
        <w:rPr>
          <w:rFonts w:ascii="Nunito" w:hAnsi="Nunito" w:cs="Arial"/>
          <w:bCs/>
          <w:color w:val="002060"/>
          <w:sz w:val="22"/>
          <w:szCs w:val="22"/>
        </w:rPr>
      </w:pPr>
      <w:r w:rsidRPr="003C2979">
        <w:rPr>
          <w:rFonts w:ascii="Nunito" w:hAnsi="Nunito" w:cs="Arial"/>
          <w:bCs/>
          <w:color w:val="002060"/>
          <w:sz w:val="22"/>
          <w:szCs w:val="22"/>
        </w:rPr>
        <w:t>Work in synchrony with other PDRAs, the communications team and members of the facilities team to ensure all necessary facilities, project promotion and assessments run smoothly.</w:t>
      </w:r>
    </w:p>
    <w:p w14:paraId="2B195D99" w14:textId="77777777" w:rsidR="00765960" w:rsidRPr="003C2979" w:rsidRDefault="00765960" w:rsidP="00765960">
      <w:pPr>
        <w:rPr>
          <w:rFonts w:ascii="Nunito" w:hAnsi="Nunito" w:cs="Arial"/>
          <w:bCs/>
          <w:color w:val="002060"/>
          <w:sz w:val="22"/>
          <w:szCs w:val="22"/>
        </w:rPr>
      </w:pPr>
    </w:p>
    <w:p w14:paraId="37D50C74" w14:textId="48D0C1F7" w:rsidR="00765960" w:rsidRPr="003C2979" w:rsidRDefault="00765960" w:rsidP="00416EE2">
      <w:pPr>
        <w:spacing w:after="240"/>
        <w:rPr>
          <w:rFonts w:ascii="Nunito" w:hAnsi="Nunito" w:cs="Arial"/>
          <w:b/>
          <w:color w:val="002060"/>
          <w:sz w:val="22"/>
          <w:szCs w:val="22"/>
        </w:rPr>
      </w:pPr>
      <w:r w:rsidRPr="003C2979">
        <w:rPr>
          <w:rFonts w:ascii="Nunito" w:hAnsi="Nunito" w:cs="Arial"/>
          <w:b/>
          <w:color w:val="002060"/>
          <w:sz w:val="22"/>
          <w:szCs w:val="22"/>
        </w:rPr>
        <w:t xml:space="preserve">8. Knowledge, Skills and Experience needed for the Job </w:t>
      </w:r>
    </w:p>
    <w:p w14:paraId="034B92F7" w14:textId="77777777" w:rsidR="00765960" w:rsidRPr="003C2979" w:rsidRDefault="00765960" w:rsidP="00416EE2">
      <w:pPr>
        <w:spacing w:after="240"/>
        <w:rPr>
          <w:rFonts w:ascii="Nunito" w:hAnsi="Nunito" w:cs="Arial"/>
          <w:bCs/>
          <w:color w:val="002060"/>
          <w:sz w:val="22"/>
          <w:szCs w:val="22"/>
          <w:u w:val="single"/>
        </w:rPr>
      </w:pPr>
      <w:r w:rsidRPr="003C2979">
        <w:rPr>
          <w:rFonts w:ascii="Nunito" w:hAnsi="Nunito" w:cs="Arial"/>
          <w:bCs/>
          <w:color w:val="002060"/>
          <w:sz w:val="22"/>
          <w:szCs w:val="22"/>
          <w:u w:val="single"/>
        </w:rPr>
        <w:t>Qualifications:</w:t>
      </w:r>
    </w:p>
    <w:p w14:paraId="0551B286" w14:textId="5F77BE4D" w:rsidR="00765960" w:rsidRPr="003C2979" w:rsidRDefault="00663D4B" w:rsidP="00F30919">
      <w:pPr>
        <w:pStyle w:val="ListParagraph"/>
        <w:numPr>
          <w:ilvl w:val="0"/>
          <w:numId w:val="15"/>
        </w:numPr>
        <w:rPr>
          <w:rFonts w:ascii="Nunito" w:hAnsi="Nunito" w:cs="Arial"/>
          <w:bCs/>
          <w:color w:val="002060"/>
          <w:sz w:val="22"/>
          <w:szCs w:val="22"/>
        </w:rPr>
      </w:pPr>
      <w:r w:rsidRPr="003C2979">
        <w:rPr>
          <w:rFonts w:ascii="Nunito" w:hAnsi="Nunito" w:cs="Arial"/>
          <w:bCs/>
          <w:color w:val="002060"/>
          <w:sz w:val="22"/>
          <w:szCs w:val="22"/>
        </w:rPr>
        <w:t>PhD</w:t>
      </w:r>
      <w:r w:rsidR="00765960" w:rsidRPr="003C2979">
        <w:rPr>
          <w:rFonts w:ascii="Nunito" w:hAnsi="Nunito" w:cs="Arial"/>
          <w:bCs/>
          <w:color w:val="002060"/>
          <w:sz w:val="22"/>
          <w:szCs w:val="22"/>
        </w:rPr>
        <w:t xml:space="preserve"> </w:t>
      </w:r>
      <w:r w:rsidR="00F30919" w:rsidRPr="003C2979">
        <w:rPr>
          <w:rFonts w:ascii="Nunito" w:hAnsi="Nunito" w:cs="Arial"/>
          <w:bCs/>
          <w:color w:val="002060"/>
          <w:sz w:val="22"/>
          <w:szCs w:val="22"/>
        </w:rPr>
        <w:t xml:space="preserve">(or MSc with experience) </w:t>
      </w:r>
      <w:r w:rsidRPr="003C2979">
        <w:rPr>
          <w:rFonts w:ascii="Nunito" w:hAnsi="Nunito" w:cs="Arial"/>
          <w:bCs/>
          <w:color w:val="002060"/>
          <w:sz w:val="22"/>
          <w:szCs w:val="22"/>
        </w:rPr>
        <w:t>in relevant subject area</w:t>
      </w:r>
      <w:r w:rsidR="00765960" w:rsidRPr="003C2979">
        <w:rPr>
          <w:rFonts w:ascii="Nunito" w:hAnsi="Nunito" w:cs="Arial"/>
          <w:bCs/>
          <w:color w:val="002060"/>
          <w:sz w:val="22"/>
          <w:szCs w:val="22"/>
        </w:rPr>
        <w:t xml:space="preserve"> (ess</w:t>
      </w:r>
      <w:r w:rsidR="00416EE2" w:rsidRPr="003C2979">
        <w:rPr>
          <w:rFonts w:ascii="Nunito" w:hAnsi="Nunito" w:cs="Arial"/>
          <w:bCs/>
          <w:color w:val="002060"/>
          <w:sz w:val="22"/>
          <w:szCs w:val="22"/>
        </w:rPr>
        <w:t>ential</w:t>
      </w:r>
      <w:r w:rsidR="00765960" w:rsidRPr="003C2979">
        <w:rPr>
          <w:rFonts w:ascii="Nunito" w:hAnsi="Nunito" w:cs="Arial"/>
          <w:bCs/>
          <w:color w:val="002060"/>
          <w:sz w:val="22"/>
          <w:szCs w:val="22"/>
        </w:rPr>
        <w:t>)</w:t>
      </w:r>
      <w:r w:rsidR="00F30919" w:rsidRPr="003C2979">
        <w:rPr>
          <w:rFonts w:ascii="Nunito" w:hAnsi="Nunito" w:cs="Arial"/>
          <w:bCs/>
          <w:color w:val="002060"/>
          <w:sz w:val="22"/>
          <w:szCs w:val="22"/>
        </w:rPr>
        <w:t>.</w:t>
      </w:r>
    </w:p>
    <w:p w14:paraId="2A3A7947" w14:textId="3B12E8BF" w:rsidR="00765960" w:rsidRPr="003C2979" w:rsidRDefault="00765960" w:rsidP="00F30919">
      <w:pPr>
        <w:pStyle w:val="ListParagraph"/>
        <w:numPr>
          <w:ilvl w:val="0"/>
          <w:numId w:val="15"/>
        </w:numPr>
        <w:rPr>
          <w:rFonts w:ascii="Nunito" w:hAnsi="Nunito" w:cs="Arial"/>
          <w:bCs/>
          <w:color w:val="002060"/>
          <w:sz w:val="22"/>
          <w:szCs w:val="22"/>
        </w:rPr>
      </w:pPr>
      <w:r w:rsidRPr="003C2979">
        <w:rPr>
          <w:rFonts w:ascii="Nunito" w:hAnsi="Nunito" w:cs="Arial"/>
          <w:bCs/>
          <w:color w:val="002060"/>
          <w:sz w:val="22"/>
          <w:szCs w:val="22"/>
        </w:rPr>
        <w:t>Successful prior publication of relevant research in peer-reviewed, high</w:t>
      </w:r>
      <w:r w:rsidR="00663D4B" w:rsidRPr="003C2979">
        <w:rPr>
          <w:rFonts w:ascii="Nunito" w:hAnsi="Nunito" w:cs="Arial"/>
          <w:bCs/>
          <w:color w:val="002060"/>
          <w:sz w:val="22"/>
          <w:szCs w:val="22"/>
        </w:rPr>
        <w:t>-</w:t>
      </w:r>
      <w:r w:rsidRPr="003C2979">
        <w:rPr>
          <w:rFonts w:ascii="Nunito" w:hAnsi="Nunito" w:cs="Arial"/>
          <w:bCs/>
          <w:color w:val="002060"/>
          <w:sz w:val="22"/>
          <w:szCs w:val="22"/>
        </w:rPr>
        <w:t xml:space="preserve">impact journals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204B64EA" w14:textId="77777777" w:rsidR="00765960" w:rsidRPr="003C2979" w:rsidRDefault="00765960" w:rsidP="00765960">
      <w:pPr>
        <w:rPr>
          <w:rFonts w:ascii="Nunito" w:hAnsi="Nunito" w:cs="Arial"/>
          <w:bCs/>
          <w:color w:val="002060"/>
          <w:sz w:val="22"/>
          <w:szCs w:val="22"/>
        </w:rPr>
      </w:pPr>
    </w:p>
    <w:p w14:paraId="076B1E38" w14:textId="7FCC7424" w:rsidR="00765960" w:rsidRPr="003C2979" w:rsidRDefault="00765960" w:rsidP="00416EE2">
      <w:pPr>
        <w:spacing w:after="240"/>
        <w:rPr>
          <w:rFonts w:ascii="Nunito" w:hAnsi="Nunito" w:cs="Arial"/>
          <w:bCs/>
          <w:color w:val="002060"/>
          <w:sz w:val="22"/>
          <w:szCs w:val="22"/>
          <w:u w:val="single"/>
        </w:rPr>
      </w:pPr>
      <w:r w:rsidRPr="003C2979">
        <w:rPr>
          <w:rFonts w:ascii="Nunito" w:hAnsi="Nunito" w:cs="Arial"/>
          <w:bCs/>
          <w:color w:val="002060"/>
          <w:sz w:val="22"/>
          <w:szCs w:val="22"/>
          <w:u w:val="single"/>
        </w:rPr>
        <w:t>Relevant</w:t>
      </w:r>
      <w:r w:rsidR="00416EE2" w:rsidRPr="003C2979">
        <w:rPr>
          <w:rFonts w:ascii="Nunito" w:hAnsi="Nunito" w:cs="Arial"/>
          <w:bCs/>
          <w:color w:val="002060"/>
          <w:sz w:val="22"/>
          <w:szCs w:val="22"/>
          <w:u w:val="single"/>
        </w:rPr>
        <w:t xml:space="preserve"> experience:</w:t>
      </w:r>
    </w:p>
    <w:p w14:paraId="5E8CF6DE" w14:textId="500A6D60" w:rsidR="00765960" w:rsidRPr="003C2979" w:rsidRDefault="00765960" w:rsidP="00F30919">
      <w:pPr>
        <w:pStyle w:val="ListParagraph"/>
        <w:numPr>
          <w:ilvl w:val="0"/>
          <w:numId w:val="14"/>
        </w:numPr>
        <w:rPr>
          <w:rFonts w:ascii="Nunito" w:hAnsi="Nunito" w:cs="Arial"/>
          <w:bCs/>
          <w:color w:val="002060"/>
          <w:sz w:val="22"/>
          <w:szCs w:val="22"/>
        </w:rPr>
      </w:pPr>
      <w:r w:rsidRPr="003C2979">
        <w:rPr>
          <w:rFonts w:ascii="Nunito" w:hAnsi="Nunito" w:cs="Arial"/>
          <w:bCs/>
          <w:color w:val="002060"/>
          <w:sz w:val="22"/>
          <w:szCs w:val="22"/>
        </w:rPr>
        <w:t xml:space="preserve">Understanding of </w:t>
      </w:r>
      <w:r w:rsidR="00416EE2" w:rsidRPr="003C2979">
        <w:rPr>
          <w:rFonts w:ascii="Nunito" w:hAnsi="Nunito" w:cs="Arial"/>
          <w:bCs/>
          <w:color w:val="002060"/>
          <w:sz w:val="22"/>
          <w:szCs w:val="22"/>
        </w:rPr>
        <w:t>e</w:t>
      </w:r>
      <w:r w:rsidRPr="003C2979">
        <w:rPr>
          <w:rFonts w:ascii="Nunito" w:hAnsi="Nunito" w:cs="Arial"/>
          <w:bCs/>
          <w:color w:val="002060"/>
          <w:sz w:val="22"/>
          <w:szCs w:val="22"/>
        </w:rPr>
        <w:t xml:space="preserve">conomic </w:t>
      </w:r>
      <w:r w:rsidR="00757941" w:rsidRPr="003C2979">
        <w:rPr>
          <w:rFonts w:ascii="Nunito" w:hAnsi="Nunito" w:cs="Arial"/>
          <w:bCs/>
          <w:color w:val="002060"/>
          <w:sz w:val="22"/>
          <w:szCs w:val="22"/>
        </w:rPr>
        <w:t>mechanisms</w:t>
      </w:r>
      <w:r w:rsidRPr="003C2979">
        <w:rPr>
          <w:rFonts w:ascii="Nunito" w:hAnsi="Nunito" w:cs="Arial"/>
          <w:bCs/>
          <w:color w:val="002060"/>
          <w:sz w:val="22"/>
          <w:szCs w:val="22"/>
        </w:rPr>
        <w:t xml:space="preserve"> used for financing conservation/restoration schemes (des</w:t>
      </w:r>
      <w:r w:rsidR="00416EE2" w:rsidRPr="003C2979">
        <w:rPr>
          <w:rFonts w:ascii="Nunito" w:hAnsi="Nunito" w:cs="Arial"/>
          <w:bCs/>
          <w:color w:val="002060"/>
          <w:sz w:val="22"/>
          <w:szCs w:val="22"/>
        </w:rPr>
        <w:t>irable</w:t>
      </w:r>
      <w:r w:rsidRPr="003C2979">
        <w:rPr>
          <w:rFonts w:ascii="Nunito" w:hAnsi="Nunito" w:cs="Arial"/>
          <w:bCs/>
          <w:color w:val="002060"/>
          <w:sz w:val="22"/>
          <w:szCs w:val="22"/>
        </w:rPr>
        <w:t>)</w:t>
      </w:r>
      <w:r w:rsidR="00F30919" w:rsidRPr="003C2979">
        <w:rPr>
          <w:rFonts w:ascii="Nunito" w:hAnsi="Nunito" w:cs="Arial"/>
          <w:bCs/>
          <w:color w:val="002060"/>
          <w:sz w:val="22"/>
          <w:szCs w:val="22"/>
        </w:rPr>
        <w:t>.</w:t>
      </w:r>
    </w:p>
    <w:p w14:paraId="60E78D88" w14:textId="77777777" w:rsidR="00765960" w:rsidRPr="003C2979" w:rsidRDefault="00765960" w:rsidP="00765960">
      <w:pPr>
        <w:rPr>
          <w:rFonts w:ascii="Nunito" w:hAnsi="Nunito" w:cs="Arial"/>
          <w:bCs/>
          <w:color w:val="002060"/>
          <w:sz w:val="22"/>
          <w:szCs w:val="22"/>
        </w:rPr>
      </w:pPr>
    </w:p>
    <w:p w14:paraId="24551E15" w14:textId="7F881124" w:rsidR="00765960" w:rsidRPr="003C2979" w:rsidRDefault="00765960" w:rsidP="00416EE2">
      <w:pPr>
        <w:spacing w:after="240"/>
        <w:rPr>
          <w:rFonts w:ascii="Nunito" w:hAnsi="Nunito" w:cs="Arial"/>
          <w:bCs/>
          <w:color w:val="002060"/>
          <w:sz w:val="22"/>
          <w:szCs w:val="22"/>
          <w:u w:val="single"/>
        </w:rPr>
      </w:pPr>
      <w:r w:rsidRPr="003C2979">
        <w:rPr>
          <w:rFonts w:ascii="Nunito" w:hAnsi="Nunito" w:cs="Arial"/>
          <w:bCs/>
          <w:color w:val="002060"/>
          <w:sz w:val="22"/>
          <w:szCs w:val="22"/>
          <w:u w:val="single"/>
        </w:rPr>
        <w:t xml:space="preserve">General </w:t>
      </w:r>
      <w:r w:rsidR="00416EE2" w:rsidRPr="003C2979">
        <w:rPr>
          <w:rFonts w:ascii="Nunito" w:hAnsi="Nunito" w:cs="Arial"/>
          <w:bCs/>
          <w:color w:val="002060"/>
          <w:sz w:val="22"/>
          <w:szCs w:val="22"/>
          <w:u w:val="single"/>
        </w:rPr>
        <w:t>s</w:t>
      </w:r>
      <w:r w:rsidRPr="003C2979">
        <w:rPr>
          <w:rFonts w:ascii="Nunito" w:hAnsi="Nunito" w:cs="Arial"/>
          <w:bCs/>
          <w:color w:val="002060"/>
          <w:sz w:val="22"/>
          <w:szCs w:val="22"/>
          <w:u w:val="single"/>
        </w:rPr>
        <w:t>kills</w:t>
      </w:r>
      <w:r w:rsidR="00416EE2" w:rsidRPr="003C2979">
        <w:rPr>
          <w:rFonts w:ascii="Nunito" w:hAnsi="Nunito" w:cs="Arial"/>
          <w:bCs/>
          <w:color w:val="002060"/>
          <w:sz w:val="22"/>
          <w:szCs w:val="22"/>
          <w:u w:val="single"/>
        </w:rPr>
        <w:t>:</w:t>
      </w:r>
    </w:p>
    <w:p w14:paraId="6F7E9014" w14:textId="7BAC55A5" w:rsidR="00757941" w:rsidRPr="003C2979" w:rsidRDefault="00757941"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Ability to communicate in English, orally and in writing (essential)</w:t>
      </w:r>
      <w:r w:rsidR="00F30919" w:rsidRPr="003C2979">
        <w:rPr>
          <w:rFonts w:ascii="Nunito" w:hAnsi="Nunito" w:cs="Arial"/>
          <w:bCs/>
          <w:color w:val="002060"/>
          <w:sz w:val="22"/>
          <w:szCs w:val="22"/>
        </w:rPr>
        <w:t>.</w:t>
      </w:r>
    </w:p>
    <w:p w14:paraId="706FCD1D" w14:textId="1D5E9141"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Ability to work independently and as part of an interdisciplinary team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0C1CC84D" w14:textId="4FF73D42"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Ability and willingness to learn new skills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473CE1B4" w14:textId="5AF5F43A"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Excellent interpersonal skills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2016ECA3" w14:textId="28A73A73"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Willingness to travel to international meeting/workshop and for short trips (up to 1 week)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2A80E4B6" w14:textId="6BAD8AA2" w:rsidR="00765960" w:rsidRPr="003C2979" w:rsidRDefault="00765960" w:rsidP="00F30919">
      <w:pPr>
        <w:pStyle w:val="ListParagraph"/>
        <w:numPr>
          <w:ilvl w:val="0"/>
          <w:numId w:val="14"/>
        </w:numPr>
        <w:jc w:val="both"/>
        <w:rPr>
          <w:rFonts w:ascii="Nunito" w:hAnsi="Nunito" w:cs="Arial"/>
          <w:bCs/>
          <w:color w:val="002060"/>
          <w:sz w:val="22"/>
          <w:szCs w:val="22"/>
        </w:rPr>
      </w:pPr>
      <w:r w:rsidRPr="003C2979">
        <w:rPr>
          <w:rFonts w:ascii="Nunito" w:hAnsi="Nunito" w:cs="Arial"/>
          <w:bCs/>
          <w:color w:val="002060"/>
          <w:sz w:val="22"/>
          <w:szCs w:val="22"/>
        </w:rPr>
        <w:t xml:space="preserve">Excellent time management and organisational skills (at project level) </w:t>
      </w:r>
      <w:r w:rsidR="00416EE2" w:rsidRPr="003C2979">
        <w:rPr>
          <w:rFonts w:ascii="Nunito" w:hAnsi="Nunito" w:cs="Arial"/>
          <w:bCs/>
          <w:color w:val="002060"/>
          <w:sz w:val="22"/>
          <w:szCs w:val="22"/>
        </w:rPr>
        <w:t>(essential</w:t>
      </w:r>
      <w:r w:rsidR="00F30919" w:rsidRPr="003C2979">
        <w:rPr>
          <w:rFonts w:ascii="Nunito" w:hAnsi="Nunito" w:cs="Arial"/>
          <w:bCs/>
          <w:color w:val="002060"/>
          <w:sz w:val="22"/>
          <w:szCs w:val="22"/>
        </w:rPr>
        <w:t>).</w:t>
      </w:r>
    </w:p>
    <w:p w14:paraId="4E61379B" w14:textId="77777777" w:rsidR="00F30919" w:rsidRPr="003C2979" w:rsidRDefault="00F30919" w:rsidP="00F30919">
      <w:pPr>
        <w:pStyle w:val="ListParagraph"/>
        <w:jc w:val="both"/>
        <w:rPr>
          <w:rFonts w:ascii="Nunito" w:hAnsi="Nunito" w:cs="Arial"/>
          <w:bCs/>
          <w:color w:val="002060"/>
          <w:sz w:val="22"/>
          <w:szCs w:val="22"/>
        </w:rPr>
      </w:pPr>
    </w:p>
    <w:p w14:paraId="067307E1" w14:textId="77777777" w:rsidR="00F30919" w:rsidRPr="003C2979" w:rsidRDefault="00F30919" w:rsidP="00F30919">
      <w:pPr>
        <w:pStyle w:val="ListParagraph"/>
        <w:jc w:val="both"/>
        <w:rPr>
          <w:rFonts w:ascii="Nunito" w:hAnsi="Nunito" w:cs="Arial"/>
          <w:bCs/>
          <w:color w:val="002060"/>
          <w:sz w:val="22"/>
          <w:szCs w:val="22"/>
        </w:rPr>
      </w:pPr>
    </w:p>
    <w:p w14:paraId="2DD2D623" w14:textId="77777777" w:rsidR="00765960" w:rsidRPr="003C2979" w:rsidRDefault="00765960" w:rsidP="00765960">
      <w:pPr>
        <w:rPr>
          <w:rFonts w:ascii="Nunito" w:hAnsi="Nunito" w:cs="Arial"/>
          <w:bCs/>
          <w:color w:val="002060"/>
          <w:sz w:val="22"/>
          <w:szCs w:val="22"/>
        </w:rPr>
      </w:pPr>
    </w:p>
    <w:p w14:paraId="782DB6AE" w14:textId="2270C93B" w:rsidR="00765960" w:rsidRPr="003C2979" w:rsidRDefault="00765960" w:rsidP="00E46666">
      <w:pPr>
        <w:keepNext/>
        <w:spacing w:after="240"/>
        <w:outlineLvl w:val="0"/>
        <w:rPr>
          <w:rFonts w:ascii="Nunito" w:hAnsi="Nunito" w:cs="Arial"/>
          <w:b/>
          <w:color w:val="002060"/>
          <w:sz w:val="22"/>
          <w:szCs w:val="22"/>
        </w:rPr>
      </w:pPr>
      <w:r w:rsidRPr="003C2979">
        <w:rPr>
          <w:rFonts w:ascii="Nunito" w:hAnsi="Nunito" w:cs="Arial"/>
          <w:b/>
          <w:color w:val="002060"/>
          <w:sz w:val="22"/>
          <w:szCs w:val="22"/>
        </w:rPr>
        <w:t xml:space="preserve">9. Dimensions – Scope of role </w:t>
      </w:r>
    </w:p>
    <w:p w14:paraId="0CC637DC" w14:textId="2007C155"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Desk</w:t>
      </w:r>
      <w:r w:rsidR="00416EE2" w:rsidRPr="003C2979">
        <w:rPr>
          <w:rFonts w:ascii="Nunito" w:hAnsi="Nunito" w:cs="Arial"/>
          <w:bCs/>
          <w:color w:val="002060"/>
          <w:sz w:val="22"/>
          <w:szCs w:val="22"/>
        </w:rPr>
        <w:t>-</w:t>
      </w:r>
      <w:r w:rsidRPr="003C2979">
        <w:rPr>
          <w:rFonts w:ascii="Nunito" w:hAnsi="Nunito" w:cs="Arial"/>
          <w:bCs/>
          <w:color w:val="002060"/>
          <w:sz w:val="22"/>
          <w:szCs w:val="22"/>
        </w:rPr>
        <w:t>based research, networking activities (at UK and international scale).</w:t>
      </w:r>
    </w:p>
    <w:p w14:paraId="2B59B622" w14:textId="5CF5AD75"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to publish in high</w:t>
      </w:r>
      <w:r w:rsidR="00416EE2" w:rsidRPr="003C2979">
        <w:rPr>
          <w:rFonts w:ascii="Nunito" w:hAnsi="Nunito" w:cs="Arial"/>
          <w:bCs/>
          <w:color w:val="002060"/>
          <w:sz w:val="22"/>
          <w:szCs w:val="22"/>
        </w:rPr>
        <w:t>-</w:t>
      </w:r>
      <w:r w:rsidRPr="003C2979">
        <w:rPr>
          <w:rFonts w:ascii="Nunito" w:hAnsi="Nunito" w:cs="Arial"/>
          <w:bCs/>
          <w:color w:val="002060"/>
          <w:sz w:val="22"/>
          <w:szCs w:val="22"/>
        </w:rPr>
        <w:t>impact journals</w:t>
      </w:r>
      <w:r w:rsidR="00416EE2" w:rsidRPr="003C2979">
        <w:rPr>
          <w:rFonts w:ascii="Nunito" w:hAnsi="Nunito" w:cs="Arial"/>
          <w:bCs/>
          <w:color w:val="002060"/>
          <w:sz w:val="22"/>
          <w:szCs w:val="22"/>
        </w:rPr>
        <w:t>.</w:t>
      </w:r>
    </w:p>
    <w:p w14:paraId="2BAD0D92" w14:textId="580C5917"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to work independently and as part of an interdisciplinary team</w:t>
      </w:r>
      <w:r w:rsidR="00416EE2" w:rsidRPr="003C2979">
        <w:rPr>
          <w:rFonts w:ascii="Nunito" w:hAnsi="Nunito" w:cs="Arial"/>
          <w:bCs/>
          <w:color w:val="002060"/>
          <w:sz w:val="22"/>
          <w:szCs w:val="22"/>
        </w:rPr>
        <w:t>.</w:t>
      </w:r>
    </w:p>
    <w:p w14:paraId="28EE5E00" w14:textId="6CC29D4C"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and willingness to learn new skills</w:t>
      </w:r>
      <w:r w:rsidR="00416EE2" w:rsidRPr="003C2979">
        <w:rPr>
          <w:rFonts w:ascii="Nunito" w:hAnsi="Nunito" w:cs="Arial"/>
          <w:bCs/>
          <w:color w:val="002060"/>
          <w:sz w:val="22"/>
          <w:szCs w:val="22"/>
        </w:rPr>
        <w:t>.</w:t>
      </w:r>
    </w:p>
    <w:p w14:paraId="5B98F62C" w14:textId="01195391"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Excellent interpersonal skills</w:t>
      </w:r>
      <w:r w:rsidR="00416EE2" w:rsidRPr="003C2979">
        <w:rPr>
          <w:rFonts w:ascii="Nunito" w:hAnsi="Nunito" w:cs="Arial"/>
          <w:bCs/>
          <w:color w:val="002060"/>
          <w:sz w:val="22"/>
          <w:szCs w:val="22"/>
        </w:rPr>
        <w:t>.</w:t>
      </w:r>
    </w:p>
    <w:p w14:paraId="1628DD77" w14:textId="1172BDC8"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Ability to communicate in English, orally and in writing</w:t>
      </w:r>
      <w:r w:rsidR="00416EE2" w:rsidRPr="003C2979">
        <w:rPr>
          <w:rFonts w:ascii="Nunito" w:hAnsi="Nunito" w:cs="Arial"/>
          <w:bCs/>
          <w:color w:val="002060"/>
          <w:sz w:val="22"/>
          <w:szCs w:val="22"/>
        </w:rPr>
        <w:t>.</w:t>
      </w:r>
    </w:p>
    <w:p w14:paraId="38C4CBCA" w14:textId="79E7561A"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Willingness to travel to international meeting/workshop</w:t>
      </w:r>
      <w:r w:rsidR="00416EE2" w:rsidRPr="003C2979">
        <w:rPr>
          <w:rFonts w:ascii="Nunito" w:hAnsi="Nunito" w:cs="Arial"/>
          <w:bCs/>
          <w:color w:val="002060"/>
          <w:sz w:val="22"/>
          <w:szCs w:val="22"/>
        </w:rPr>
        <w:t>.</w:t>
      </w:r>
    </w:p>
    <w:p w14:paraId="057CFC45" w14:textId="2E26B7B0" w:rsidR="00765960" w:rsidRPr="003C2979" w:rsidRDefault="00765960" w:rsidP="00F30919">
      <w:pPr>
        <w:pStyle w:val="ListParagraph"/>
        <w:numPr>
          <w:ilvl w:val="0"/>
          <w:numId w:val="16"/>
        </w:numPr>
        <w:rPr>
          <w:rFonts w:ascii="Nunito" w:hAnsi="Nunito" w:cs="Arial"/>
          <w:bCs/>
          <w:color w:val="002060"/>
          <w:sz w:val="22"/>
          <w:szCs w:val="22"/>
        </w:rPr>
      </w:pPr>
      <w:r w:rsidRPr="003C2979">
        <w:rPr>
          <w:rFonts w:ascii="Nunito" w:hAnsi="Nunito" w:cs="Arial"/>
          <w:bCs/>
          <w:color w:val="002060"/>
          <w:sz w:val="22"/>
          <w:szCs w:val="22"/>
        </w:rPr>
        <w:t>Publication of a minimum of 2 papers</w:t>
      </w:r>
      <w:r w:rsidR="00663D4B" w:rsidRPr="003C2979">
        <w:rPr>
          <w:rFonts w:ascii="Nunito" w:hAnsi="Nunito" w:cs="Arial"/>
          <w:bCs/>
          <w:color w:val="002060"/>
          <w:sz w:val="22"/>
          <w:szCs w:val="22"/>
        </w:rPr>
        <w:t>.</w:t>
      </w:r>
    </w:p>
    <w:p w14:paraId="4C785306" w14:textId="77777777" w:rsidR="00663D4B" w:rsidRPr="003C2979" w:rsidRDefault="00663D4B" w:rsidP="00765960">
      <w:pPr>
        <w:rPr>
          <w:rFonts w:ascii="Nunito" w:hAnsi="Nunito" w:cs="Arial"/>
          <w:bCs/>
          <w:color w:val="002060"/>
          <w:sz w:val="22"/>
          <w:szCs w:val="22"/>
        </w:rPr>
      </w:pPr>
    </w:p>
    <w:p w14:paraId="789733BE" w14:textId="12D0FFCB" w:rsidR="00765960" w:rsidRPr="003C2979" w:rsidRDefault="00765960" w:rsidP="004A28BD">
      <w:pPr>
        <w:spacing w:after="240"/>
        <w:rPr>
          <w:rFonts w:ascii="Nunito" w:hAnsi="Nunito" w:cs="Arial"/>
          <w:b/>
          <w:color w:val="002060"/>
          <w:sz w:val="22"/>
          <w:szCs w:val="22"/>
        </w:rPr>
      </w:pPr>
      <w:r w:rsidRPr="003C2979">
        <w:rPr>
          <w:rFonts w:ascii="Nunito" w:hAnsi="Nunito" w:cs="Arial"/>
          <w:b/>
          <w:color w:val="002060"/>
          <w:sz w:val="22"/>
          <w:szCs w:val="22"/>
        </w:rPr>
        <w:t>10. Any other relevant information</w:t>
      </w:r>
    </w:p>
    <w:p w14:paraId="5BA8E720" w14:textId="77777777" w:rsidR="00765960" w:rsidRPr="003C2979" w:rsidRDefault="00765960" w:rsidP="00765960">
      <w:pPr>
        <w:rPr>
          <w:rFonts w:ascii="Nunito" w:hAnsi="Nunito" w:cs="Arial"/>
          <w:bCs/>
          <w:color w:val="002060"/>
          <w:sz w:val="22"/>
          <w:szCs w:val="22"/>
          <w:u w:val="single"/>
        </w:rPr>
      </w:pPr>
      <w:r w:rsidRPr="003C2979">
        <w:rPr>
          <w:rFonts w:ascii="Nunito" w:hAnsi="Nunito" w:cs="Arial"/>
          <w:bCs/>
          <w:color w:val="002060"/>
          <w:sz w:val="22"/>
          <w:szCs w:val="22"/>
        </w:rPr>
        <w:t xml:space="preserve">The post holder may be required to perform duties other than those given in the job description for the post.  The </w:t>
      </w:r>
      <w:proofErr w:type="gramStart"/>
      <w:r w:rsidRPr="003C2979">
        <w:rPr>
          <w:rFonts w:ascii="Nunito" w:hAnsi="Nunito" w:cs="Arial"/>
          <w:bCs/>
          <w:color w:val="002060"/>
          <w:sz w:val="22"/>
          <w:szCs w:val="22"/>
        </w:rPr>
        <w:t>particular duties</w:t>
      </w:r>
      <w:proofErr w:type="gramEnd"/>
      <w:r w:rsidRPr="003C2979">
        <w:rPr>
          <w:rFonts w:ascii="Nunito" w:hAnsi="Nunito" w:cs="Arial"/>
          <w:bCs/>
          <w:color w:val="002060"/>
          <w:sz w:val="22"/>
          <w:szCs w:val="22"/>
        </w:rPr>
        <w:t xml:space="preserve"> and responsibilities attached to posts may vary from time to time without changing the general character of the duties or the level of responsibilities entailed.</w:t>
      </w:r>
      <w:r w:rsidRPr="003C2979">
        <w:rPr>
          <w:rStyle w:val="Heading1Char"/>
          <w:rFonts w:ascii="Nunito" w:hAnsi="Nunito" w:cs="Arial"/>
          <w:bCs/>
          <w:color w:val="002060"/>
          <w:sz w:val="22"/>
          <w:szCs w:val="22"/>
        </w:rPr>
        <w:t xml:space="preserve">  </w:t>
      </w:r>
      <w:r w:rsidRPr="003C2979">
        <w:rPr>
          <w:rFonts w:ascii="Nunito" w:hAnsi="Nunito" w:cs="Arial"/>
          <w:bCs/>
          <w:color w:val="002060"/>
          <w:sz w:val="22"/>
          <w:szCs w:val="22"/>
        </w:rPr>
        <w:t>If the normal duties of the post include going to sea (apart from small boats e.g. RHIB's) the applicant must be able to obtain the ENG1 medical certification and complete the STCW 95 Personal Survival Techniques training.</w:t>
      </w:r>
    </w:p>
    <w:p w14:paraId="11D1FB0B" w14:textId="77777777" w:rsidR="00765960" w:rsidRPr="00053333" w:rsidRDefault="00765960" w:rsidP="00765960">
      <w:pPr>
        <w:tabs>
          <w:tab w:val="left" w:pos="3496"/>
        </w:tabs>
        <w:rPr>
          <w:rFonts w:ascii="Nunito" w:hAnsi="Nunito"/>
          <w:bCs/>
          <w:sz w:val="22"/>
          <w:szCs w:val="22"/>
        </w:rPr>
      </w:pPr>
    </w:p>
    <w:p w14:paraId="26023720" w14:textId="108FD147" w:rsidR="003C2979" w:rsidRPr="002B4764" w:rsidRDefault="002B4764" w:rsidP="003C2979">
      <w:pPr>
        <w:jc w:val="center"/>
        <w:rPr>
          <w:rStyle w:val="Hyperlink"/>
          <w:rFonts w:eastAsiaTheme="majorEastAsia" w:cs="Arial"/>
          <w:sz w:val="28"/>
          <w:szCs w:val="28"/>
        </w:rPr>
      </w:pPr>
      <w:r>
        <w:rPr>
          <w:rFonts w:ascii="Nunito" w:eastAsiaTheme="majorEastAsia" w:hAnsi="Nunito" w:cs="Arial"/>
          <w:sz w:val="28"/>
          <w:szCs w:val="28"/>
        </w:rPr>
        <w:fldChar w:fldCharType="begin"/>
      </w:r>
      <w:r>
        <w:rPr>
          <w:rFonts w:ascii="Nunito" w:eastAsiaTheme="majorEastAsia" w:hAnsi="Nunito" w:cs="Arial"/>
          <w:sz w:val="28"/>
          <w:szCs w:val="28"/>
        </w:rPr>
        <w:instrText>HYPERLINK "https://vimeo.com/1090832376/04570b0f9a"</w:instrText>
      </w:r>
      <w:r>
        <w:rPr>
          <w:rFonts w:ascii="Nunito" w:eastAsiaTheme="majorEastAsia" w:hAnsi="Nunito" w:cs="Arial"/>
          <w:sz w:val="28"/>
          <w:szCs w:val="28"/>
        </w:rPr>
      </w:r>
      <w:r>
        <w:rPr>
          <w:rFonts w:ascii="Nunito" w:eastAsiaTheme="majorEastAsia" w:hAnsi="Nunito" w:cs="Arial"/>
          <w:sz w:val="28"/>
          <w:szCs w:val="28"/>
        </w:rPr>
        <w:fldChar w:fldCharType="separate"/>
      </w:r>
      <w:r w:rsidR="003C2979" w:rsidRPr="002B4764">
        <w:rPr>
          <w:rStyle w:val="Hyperlink"/>
          <w:rFonts w:ascii="Nunito" w:eastAsiaTheme="majorEastAsia" w:hAnsi="Nunito" w:cs="Arial"/>
          <w:sz w:val="28"/>
          <w:szCs w:val="28"/>
        </w:rPr>
        <w:t>What can SAMS offer you?</w:t>
      </w:r>
    </w:p>
    <w:p w14:paraId="3E0986FD" w14:textId="664BC850" w:rsidR="003C2979" w:rsidRPr="004D0709" w:rsidRDefault="002B4764" w:rsidP="003C2979">
      <w:pPr>
        <w:jc w:val="center"/>
        <w:rPr>
          <w:rFonts w:ascii="Nunito" w:hAnsi="Nunito"/>
          <w:i/>
          <w:iCs/>
          <w:color w:val="00B0F0"/>
          <w:sz w:val="28"/>
          <w:szCs w:val="28"/>
        </w:rPr>
      </w:pPr>
      <w:r>
        <w:rPr>
          <w:rFonts w:ascii="Nunito" w:eastAsiaTheme="majorEastAsia" w:hAnsi="Nunito" w:cs="Arial"/>
          <w:sz w:val="28"/>
          <w:szCs w:val="28"/>
        </w:rPr>
        <w:fldChar w:fldCharType="end"/>
      </w:r>
      <w:r w:rsidR="003C2979" w:rsidRPr="004D0709">
        <w:rPr>
          <w:rFonts w:ascii="Nunito" w:hAnsi="Nunito"/>
          <w:i/>
          <w:iCs/>
          <w:color w:val="00B0F0"/>
          <w:sz w:val="28"/>
          <w:szCs w:val="28"/>
        </w:rPr>
        <w:t>Please right click and select ‘open in new tab’</w:t>
      </w:r>
    </w:p>
    <w:p w14:paraId="0E8C72E0" w14:textId="77777777" w:rsidR="003C2979" w:rsidRPr="00827D24" w:rsidRDefault="003C2979" w:rsidP="003C2979">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3D1FC27C"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0674D0FD" w14:textId="77777777" w:rsidR="003C2979"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4A822764"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7E2E0AFB"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 xml:space="preserve">We offer a competitive salary and pension as well as employee benefits package.  We also have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supportive policies to assist absence, family, and other leave types.</w:t>
      </w:r>
    </w:p>
    <w:p w14:paraId="47682F5A"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02ED6664"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87DC3DF" w14:textId="77777777" w:rsidR="003C2979" w:rsidRPr="00827D24" w:rsidRDefault="003C2979" w:rsidP="003C2979">
      <w:pPr>
        <w:jc w:val="both"/>
        <w:rPr>
          <w:rFonts w:ascii="Nunito" w:hAnsi="Nunito" w:cs="Arial"/>
          <w:bCs/>
          <w:color w:val="002060"/>
          <w:sz w:val="22"/>
          <w:szCs w:val="22"/>
        </w:rPr>
      </w:pPr>
    </w:p>
    <w:p w14:paraId="3BD02F09" w14:textId="77777777" w:rsidR="003C2979" w:rsidRPr="00827D24" w:rsidRDefault="003C2979" w:rsidP="003C2979">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3CA941C3"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w:t>
      </w:r>
      <w:r w:rsidRPr="009844BF">
        <w:rPr>
          <w:rFonts w:ascii="Nunito" w:hAnsi="Nunito" w:cs="Arial"/>
          <w:bCs/>
          <w:color w:val="002060"/>
          <w:sz w:val="22"/>
          <w:szCs w:val="22"/>
        </w:rPr>
        <w:lastRenderedPageBreak/>
        <w:t xml:space="preserve">the early months joining a new organisation. We will also provide you with office space, computing equipment and ensure this is ready for you on your first day of work.  </w:t>
      </w:r>
    </w:p>
    <w:p w14:paraId="444CB958"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4E6F4733"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 xml:space="preserve">In addition to a general remuneration package which includes a generous salary, pension, and sickness absence policy, we offer </w:t>
      </w:r>
      <w:proofErr w:type="gramStart"/>
      <w:r w:rsidRPr="009844BF">
        <w:rPr>
          <w:rFonts w:ascii="Nunito" w:hAnsi="Nunito" w:cs="Arial"/>
          <w:bCs/>
          <w:color w:val="002060"/>
          <w:sz w:val="22"/>
          <w:szCs w:val="22"/>
        </w:rPr>
        <w:t>a number of</w:t>
      </w:r>
      <w:proofErr w:type="gramEnd"/>
      <w:r w:rsidRPr="009844BF">
        <w:rPr>
          <w:rFonts w:ascii="Nunito" w:hAnsi="Nunito" w:cs="Arial"/>
          <w:bCs/>
          <w:color w:val="002060"/>
          <w:sz w:val="22"/>
          <w:szCs w:val="22"/>
        </w:rPr>
        <w:t xml:space="preserve"> employee benefits to our staff, some of which are listed below:</w:t>
      </w:r>
    </w:p>
    <w:p w14:paraId="1E0B4E64" w14:textId="77777777" w:rsidR="003C2979" w:rsidRPr="00827D24" w:rsidRDefault="003C2979" w:rsidP="003C2979">
      <w:pPr>
        <w:jc w:val="both"/>
        <w:rPr>
          <w:rFonts w:ascii="Nunito" w:hAnsi="Nunito" w:cs="Arial"/>
          <w:bCs/>
          <w:color w:val="002060"/>
          <w:sz w:val="22"/>
          <w:szCs w:val="22"/>
        </w:rPr>
      </w:pPr>
    </w:p>
    <w:p w14:paraId="32CB0428"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316B445B"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7B2A1805"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18E8642A"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26576BE9"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02D39C85"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0B2849C0"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23A1FD68"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18834129"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7E6789EF"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65239BAF"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22186291"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4472C4"/>
          <w:sz w:val="22"/>
          <w:szCs w:val="22"/>
        </w:rPr>
      </w:pPr>
      <w:proofErr w:type="gramStart"/>
      <w:r w:rsidRPr="00827D24">
        <w:rPr>
          <w:rFonts w:ascii="Nunito" w:eastAsia="Calibri" w:hAnsi="Nunito" w:cs="Arial"/>
          <w:color w:val="4472C4"/>
          <w:sz w:val="22"/>
          <w:szCs w:val="22"/>
        </w:rPr>
        <w:t>A number of</w:t>
      </w:r>
      <w:proofErr w:type="gramEnd"/>
      <w:r w:rsidRPr="00827D24">
        <w:rPr>
          <w:rFonts w:ascii="Nunito" w:eastAsia="Calibri" w:hAnsi="Nunito" w:cs="Arial"/>
          <w:color w:val="4472C4"/>
          <w:sz w:val="22"/>
          <w:szCs w:val="22"/>
        </w:rPr>
        <w:t xml:space="preserve"> training and development courses to assist you with your career development – leadership, coaching and mentoring.</w:t>
      </w:r>
    </w:p>
    <w:p w14:paraId="1C8A0DEC"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r>
        <w:rPr>
          <w:rFonts w:ascii="Nunito" w:eastAsia="Calibri" w:hAnsi="Nunito" w:cs="Arial"/>
          <w:color w:val="7030A0"/>
          <w:sz w:val="22"/>
          <w:szCs w:val="22"/>
        </w:rPr>
        <w:t xml:space="preserve"> and bicycle sheds</w:t>
      </w:r>
    </w:p>
    <w:p w14:paraId="7744E7E1" w14:textId="77777777" w:rsidR="003C2979" w:rsidRPr="00827D24" w:rsidRDefault="003C2979" w:rsidP="003C2979">
      <w:pPr>
        <w:numPr>
          <w:ilvl w:val="0"/>
          <w:numId w:val="17"/>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29809814" w14:textId="77777777" w:rsidR="003C2979" w:rsidRPr="00827D24" w:rsidRDefault="003C2979" w:rsidP="003C2979">
      <w:pPr>
        <w:ind w:left="720"/>
        <w:jc w:val="both"/>
        <w:rPr>
          <w:rFonts w:ascii="Nunito" w:eastAsia="Calibri" w:hAnsi="Nunito" w:cs="Arial"/>
          <w:color w:val="1F3864"/>
          <w:sz w:val="22"/>
          <w:szCs w:val="22"/>
        </w:rPr>
      </w:pPr>
    </w:p>
    <w:p w14:paraId="4556FC20" w14:textId="77777777" w:rsidR="003C2979" w:rsidRPr="006162C0" w:rsidRDefault="003C2979" w:rsidP="003C2979">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35132EB1" w14:textId="77777777" w:rsidR="003C2979" w:rsidRDefault="003C2979" w:rsidP="003C2979">
      <w:pPr>
        <w:jc w:val="both"/>
        <w:rPr>
          <w:rFonts w:ascii="Nunito" w:hAnsi="Nunito" w:cs="Arial"/>
          <w:bCs/>
          <w:color w:val="002060"/>
          <w:sz w:val="22"/>
          <w:szCs w:val="22"/>
        </w:rPr>
      </w:pPr>
    </w:p>
    <w:p w14:paraId="3BF318B0" w14:textId="77777777" w:rsidR="003C2979" w:rsidRDefault="003C2979" w:rsidP="003C2979">
      <w:pPr>
        <w:jc w:val="both"/>
        <w:rPr>
          <w:rFonts w:ascii="Nunito" w:hAnsi="Nunito" w:cs="Arial"/>
          <w:bCs/>
          <w:color w:val="002060"/>
          <w:sz w:val="22"/>
          <w:szCs w:val="22"/>
        </w:rPr>
      </w:pPr>
      <w:r>
        <w:rPr>
          <w:rFonts w:ascii="Nunito" w:hAnsi="Nunito" w:cs="Arial"/>
          <w:bCs/>
          <w:color w:val="002060"/>
          <w:sz w:val="22"/>
          <w:szCs w:val="22"/>
        </w:rPr>
        <w:t>SAMS follows Fair Work Practices.</w:t>
      </w:r>
    </w:p>
    <w:p w14:paraId="7806F05A" w14:textId="77777777" w:rsidR="003C2979" w:rsidRDefault="003C2979" w:rsidP="003C2979">
      <w:pPr>
        <w:jc w:val="both"/>
        <w:rPr>
          <w:rFonts w:ascii="Nunito" w:hAnsi="Nunito" w:cs="Arial"/>
          <w:bCs/>
          <w:color w:val="002060"/>
          <w:sz w:val="22"/>
          <w:szCs w:val="22"/>
        </w:rPr>
      </w:pPr>
    </w:p>
    <w:p w14:paraId="3D3F936C" w14:textId="77777777" w:rsidR="003C2979" w:rsidRPr="009844BF" w:rsidRDefault="003C2979" w:rsidP="003C2979">
      <w:pPr>
        <w:jc w:val="both"/>
        <w:rPr>
          <w:rFonts w:ascii="Nunito" w:hAnsi="Nunito" w:cs="Arial"/>
          <w:bCs/>
          <w:color w:val="002060"/>
          <w:sz w:val="22"/>
          <w:szCs w:val="22"/>
        </w:rPr>
      </w:pPr>
      <w:r>
        <w:rPr>
          <w:rFonts w:ascii="Nunito" w:hAnsi="Nunito" w:cs="Arial"/>
          <w:bCs/>
          <w:color w:val="002060"/>
          <w:sz w:val="22"/>
          <w:szCs w:val="22"/>
        </w:rPr>
        <w:t xml:space="preserve">SAMS is a </w:t>
      </w:r>
      <w:hyperlink r:id="rId9" w:history="1">
        <w:r w:rsidRPr="0060079E">
          <w:rPr>
            <w:rStyle w:val="Hyperlink"/>
            <w:rFonts w:ascii="Nunito" w:hAnsi="Nunito" w:cs="Arial"/>
            <w:bCs/>
            <w:sz w:val="22"/>
            <w:szCs w:val="22"/>
          </w:rPr>
          <w:t>Real Living Wage Employer.</w:t>
        </w:r>
      </w:hyperlink>
    </w:p>
    <w:p w14:paraId="4B077146" w14:textId="77777777" w:rsidR="003C2979" w:rsidRDefault="003C2979" w:rsidP="003C2979">
      <w:pPr>
        <w:jc w:val="both"/>
        <w:rPr>
          <w:rFonts w:ascii="Nunito" w:hAnsi="Nunito" w:cs="Arial"/>
          <w:bCs/>
          <w:color w:val="002060"/>
          <w:sz w:val="22"/>
          <w:szCs w:val="22"/>
        </w:rPr>
      </w:pPr>
    </w:p>
    <w:p w14:paraId="77915880"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1DFD310B" w14:textId="57253B54" w:rsidR="003C2979" w:rsidRDefault="003C2979" w:rsidP="003C2979">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0"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Pr>
          <w:rFonts w:ascii="Nunito" w:eastAsia="Calibri" w:hAnsi="Nunito" w:cs="Arial"/>
          <w:color w:val="FFFFFF"/>
          <w:sz w:val="22"/>
          <w:szCs w:val="22"/>
        </w:rPr>
        <w:t xml:space="preserve">D07/25.ECC’ </w:t>
      </w:r>
      <w:r w:rsidRPr="00827D24">
        <w:rPr>
          <w:rFonts w:ascii="Nunito" w:eastAsia="Calibri" w:hAnsi="Nunito" w:cs="Arial"/>
          <w:color w:val="FFFFFF"/>
          <w:sz w:val="22"/>
          <w:szCs w:val="22"/>
        </w:rPr>
        <w:t>in the subject line.</w:t>
      </w:r>
    </w:p>
    <w:p w14:paraId="154F474B" w14:textId="487E80B7" w:rsidR="003C2979" w:rsidRDefault="003C2979" w:rsidP="003C2979">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lastRenderedPageBreak/>
        <w:t xml:space="preserve">The closing date for applications </w:t>
      </w:r>
      <w:r w:rsidRPr="00934624">
        <w:rPr>
          <w:rFonts w:ascii="Nunito" w:eastAsia="Calibri" w:hAnsi="Nunito" w:cs="Arial"/>
          <w:color w:val="FFFFFF" w:themeColor="background1"/>
          <w:sz w:val="22"/>
          <w:szCs w:val="22"/>
        </w:rPr>
        <w:t xml:space="preserve">is </w:t>
      </w:r>
      <w:r>
        <w:rPr>
          <w:rFonts w:ascii="Nunito" w:eastAsia="Calibri" w:hAnsi="Nunito" w:cs="Arial"/>
          <w:color w:val="FFFFFF" w:themeColor="background1"/>
          <w:sz w:val="22"/>
          <w:szCs w:val="22"/>
        </w:rPr>
        <w:t>12</w:t>
      </w:r>
      <w:r w:rsidRPr="003C2979">
        <w:rPr>
          <w:rFonts w:ascii="Nunito" w:eastAsia="Calibri" w:hAnsi="Nunito" w:cs="Arial"/>
          <w:color w:val="FFFFFF" w:themeColor="background1"/>
          <w:sz w:val="22"/>
          <w:szCs w:val="22"/>
          <w:vertAlign w:val="superscript"/>
        </w:rPr>
        <w:t>th</w:t>
      </w:r>
      <w:r>
        <w:rPr>
          <w:rFonts w:ascii="Nunito" w:eastAsia="Calibri" w:hAnsi="Nunito" w:cs="Arial"/>
          <w:color w:val="FFFFFF" w:themeColor="background1"/>
          <w:sz w:val="22"/>
          <w:szCs w:val="22"/>
        </w:rPr>
        <w:t xml:space="preserve"> August 2025.</w:t>
      </w:r>
    </w:p>
    <w:p w14:paraId="1D6EC8FD" w14:textId="77777777" w:rsidR="003C2979" w:rsidRPr="00827D24" w:rsidRDefault="003C2979" w:rsidP="003C2979">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will be held shortly thereafter.</w:t>
      </w:r>
    </w:p>
    <w:p w14:paraId="3E2142FD" w14:textId="77777777" w:rsidR="003C2979" w:rsidRPr="009844BF" w:rsidRDefault="003C2979" w:rsidP="003C2979">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1D13BCC7"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193DE21B" w14:textId="77777777" w:rsidR="003C2979" w:rsidRPr="009844BF" w:rsidRDefault="003C2979" w:rsidP="003C2979">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7617E80B" w14:textId="77777777" w:rsidR="003C2979" w:rsidRPr="00827D24" w:rsidRDefault="003C2979" w:rsidP="003C2979">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0E2DDDB8" w14:textId="77777777" w:rsidR="003C2979" w:rsidRPr="00827D24" w:rsidRDefault="003C2979" w:rsidP="003C2979">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109F88BB" w14:textId="77777777" w:rsidR="003C2979" w:rsidRPr="00827D24" w:rsidRDefault="003C2979" w:rsidP="003C2979">
      <w:pPr>
        <w:jc w:val="both"/>
        <w:rPr>
          <w:rFonts w:ascii="Nunito" w:hAnsi="Nunito" w:cs="Arial"/>
          <w:bCs/>
          <w:color w:val="002060"/>
          <w:sz w:val="22"/>
          <w:szCs w:val="22"/>
        </w:rPr>
      </w:pPr>
    </w:p>
    <w:p w14:paraId="534D19D7" w14:textId="77777777" w:rsidR="003C2979" w:rsidRPr="00827D24" w:rsidRDefault="003C2979" w:rsidP="003C2979">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4FE537E1" w14:textId="77777777" w:rsidR="003C2979" w:rsidRPr="00827D24" w:rsidRDefault="003C2979" w:rsidP="003C2979">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279D865C" w14:textId="77777777" w:rsidR="003C2979" w:rsidRPr="00827D24" w:rsidRDefault="003C2979" w:rsidP="003C2979">
      <w:pPr>
        <w:numPr>
          <w:ilvl w:val="0"/>
          <w:numId w:val="18"/>
        </w:numPr>
        <w:spacing w:before="100" w:beforeAutospacing="1" w:line="254" w:lineRule="auto"/>
        <w:jc w:val="both"/>
        <w:rPr>
          <w:rFonts w:ascii="Nunito" w:hAnsi="Nunito" w:cs="Arial"/>
          <w:bCs/>
          <w:color w:val="153D63" w:themeColor="text2" w:themeTint="E6"/>
          <w:sz w:val="22"/>
          <w:szCs w:val="22"/>
        </w:rPr>
      </w:pPr>
      <w:hyperlink r:id="rId11"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6138462B" w14:textId="77777777" w:rsidR="003C2979" w:rsidRPr="00827D24" w:rsidRDefault="003C2979" w:rsidP="003C2979">
      <w:pPr>
        <w:numPr>
          <w:ilvl w:val="0"/>
          <w:numId w:val="18"/>
        </w:numPr>
        <w:spacing w:before="100" w:beforeAutospacing="1" w:line="254" w:lineRule="auto"/>
        <w:jc w:val="both"/>
        <w:rPr>
          <w:rFonts w:ascii="Nunito" w:hAnsi="Nunito" w:cs="Arial"/>
          <w:bCs/>
          <w:color w:val="002060"/>
          <w:sz w:val="22"/>
          <w:szCs w:val="22"/>
        </w:rPr>
      </w:pPr>
      <w:hyperlink r:id="rId12"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6217D0">
        <w:rPr>
          <w:rFonts w:ascii="Nunito" w:hAnsi="Nunito" w:cs="Arial"/>
          <w:bCs/>
          <w:color w:val="002060"/>
          <w:sz w:val="22"/>
          <w:szCs w:val="22"/>
        </w:rPr>
        <w:t>(please right click and select open in new tab)</w:t>
      </w:r>
    </w:p>
    <w:p w14:paraId="46E8DC27" w14:textId="77777777" w:rsidR="003C2979" w:rsidRDefault="003C2979" w:rsidP="003C2979"/>
    <w:p w14:paraId="6E5299A9" w14:textId="77777777" w:rsidR="003C2979" w:rsidRDefault="003C2979" w:rsidP="003C2979">
      <w:pPr>
        <w:rPr>
          <w:rFonts w:ascii="Nunito" w:eastAsia="Dotum" w:hAnsi="Nunito" w:cs="Arial"/>
          <w:i/>
          <w:iCs/>
          <w:color w:val="002060"/>
          <w:sz w:val="22"/>
          <w:szCs w:val="22"/>
          <w:lang w:eastAsia="en-GB"/>
        </w:rPr>
      </w:pPr>
    </w:p>
    <w:p w14:paraId="71DDCBE6" w14:textId="77777777" w:rsidR="003C2979" w:rsidRDefault="003C2979" w:rsidP="003C2979">
      <w:pPr>
        <w:rPr>
          <w:rFonts w:ascii="Nunito" w:eastAsia="Dotum" w:hAnsi="Nunito" w:cs="Arial"/>
          <w:i/>
          <w:iCs/>
          <w:color w:val="002060"/>
          <w:sz w:val="22"/>
          <w:szCs w:val="22"/>
          <w:lang w:eastAsia="en-GB"/>
        </w:rPr>
      </w:pPr>
      <w:r w:rsidRPr="005A6882">
        <w:rPr>
          <w:noProof/>
        </w:rPr>
        <w:drawing>
          <wp:anchor distT="0" distB="0" distL="114300" distR="114300" simplePos="0" relativeHeight="251666432" behindDoc="1" locked="0" layoutInCell="1" allowOverlap="1" wp14:anchorId="61E8DDAF" wp14:editId="3D8D6B66">
            <wp:simplePos x="0" y="0"/>
            <wp:positionH relativeFrom="column">
              <wp:posOffset>4597400</wp:posOffset>
            </wp:positionH>
            <wp:positionV relativeFrom="paragraph">
              <wp:posOffset>5080</wp:posOffset>
            </wp:positionV>
            <wp:extent cx="1331422" cy="984250"/>
            <wp:effectExtent l="0" t="0" r="0" b="0"/>
            <wp:wrapNone/>
            <wp:docPr id="1947047090" name="Picture 1947047090"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50814" name="Picture 1817450814" descr="A picture containing text, logo, font, businessc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1422" cy="984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55E0650" wp14:editId="3325183C">
            <wp:simplePos x="0" y="0"/>
            <wp:positionH relativeFrom="column">
              <wp:posOffset>1616710</wp:posOffset>
            </wp:positionH>
            <wp:positionV relativeFrom="paragraph">
              <wp:posOffset>87630</wp:posOffset>
            </wp:positionV>
            <wp:extent cx="958215" cy="784225"/>
            <wp:effectExtent l="0" t="0" r="0" b="0"/>
            <wp:wrapNone/>
            <wp:docPr id="375651253"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02166" name="Picture 1" descr="A colorful circles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821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418C9" w14:textId="196F8944" w:rsidR="003C2979" w:rsidRDefault="003C2979" w:rsidP="003C2979">
      <w:pPr>
        <w:rPr>
          <w:rFonts w:ascii="Nunito" w:eastAsia="Dotum" w:hAnsi="Nunito" w:cs="Arial"/>
          <w:i/>
          <w:iCs/>
          <w:color w:val="002060"/>
          <w:sz w:val="22"/>
          <w:szCs w:val="22"/>
          <w:lang w:eastAsia="en-GB"/>
        </w:rPr>
      </w:pPr>
      <w:r>
        <w:rPr>
          <w:rFonts w:ascii="Nunito" w:hAnsi="Nunito"/>
          <w:noProof/>
          <w:sz w:val="22"/>
          <w:szCs w:val="22"/>
        </w:rPr>
        <w:drawing>
          <wp:anchor distT="0" distB="0" distL="114300" distR="114300" simplePos="0" relativeHeight="251667456" behindDoc="0" locked="0" layoutInCell="1" allowOverlap="1" wp14:anchorId="311F824D" wp14:editId="20D688E9">
            <wp:simplePos x="0" y="0"/>
            <wp:positionH relativeFrom="column">
              <wp:posOffset>2839085</wp:posOffset>
            </wp:positionH>
            <wp:positionV relativeFrom="paragraph">
              <wp:posOffset>5080</wp:posOffset>
            </wp:positionV>
            <wp:extent cx="1684020" cy="689610"/>
            <wp:effectExtent l="0" t="0" r="0" b="0"/>
            <wp:wrapNone/>
            <wp:docPr id="1878743771" name="Picture 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35046" name="Picture 2" descr="A purple and orang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4020" cy="689610"/>
                    </a:xfrm>
                    <a:prstGeom prst="rect">
                      <a:avLst/>
                    </a:prstGeom>
                  </pic:spPr>
                </pic:pic>
              </a:graphicData>
            </a:graphic>
            <wp14:sizeRelH relativeFrom="margin">
              <wp14:pctWidth>0</wp14:pctWidth>
            </wp14:sizeRelH>
            <wp14:sizeRelV relativeFrom="margin">
              <wp14:pctHeight>0</wp14:pctHeight>
            </wp14:sizeRelV>
          </wp:anchor>
        </w:drawing>
      </w:r>
      <w:r w:rsidR="001D3933">
        <w:rPr>
          <w:rFonts w:ascii="Nunito" w:hAnsi="Nunito" w:cs="Arial"/>
          <w:bCs/>
          <w:noProof/>
          <w:color w:val="002060"/>
          <w:sz w:val="22"/>
          <w:szCs w:val="22"/>
        </w:rPr>
        <w:drawing>
          <wp:anchor distT="0" distB="0" distL="114300" distR="114300" simplePos="0" relativeHeight="251671552" behindDoc="0" locked="0" layoutInCell="1" allowOverlap="1" wp14:anchorId="66F1B8D6" wp14:editId="624CE05A">
            <wp:simplePos x="0" y="0"/>
            <wp:positionH relativeFrom="column">
              <wp:posOffset>0</wp:posOffset>
            </wp:positionH>
            <wp:positionV relativeFrom="paragraph">
              <wp:posOffset>-635</wp:posOffset>
            </wp:positionV>
            <wp:extent cx="1421130" cy="683895"/>
            <wp:effectExtent l="0" t="0" r="7620" b="1905"/>
            <wp:wrapNone/>
            <wp:docPr id="58751380"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1380" name="Picture 1" descr="A black background with purple and green square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13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7B5F5" w14:textId="77777777" w:rsidR="003C2979" w:rsidRPr="00DB7C8F" w:rsidRDefault="003C2979" w:rsidP="003C2979">
      <w:pPr>
        <w:rPr>
          <w:rFonts w:ascii="Nunito" w:eastAsia="Dotum" w:hAnsi="Nunito" w:cs="Arial"/>
          <w:i/>
          <w:iCs/>
          <w:color w:val="002060"/>
          <w:sz w:val="22"/>
          <w:szCs w:val="22"/>
          <w:lang w:eastAsia="en-GB"/>
        </w:rPr>
      </w:pPr>
    </w:p>
    <w:p w14:paraId="602C30CC" w14:textId="77777777" w:rsidR="003C2979" w:rsidRDefault="003C2979" w:rsidP="003C2979">
      <w:pPr>
        <w:rPr>
          <w:rFonts w:ascii="Nunito" w:eastAsia="Dotum" w:hAnsi="Nunito" w:cs="Arial"/>
          <w:i/>
          <w:iCs/>
          <w:color w:val="0F4761" w:themeColor="accent1" w:themeShade="BF"/>
          <w:sz w:val="22"/>
          <w:szCs w:val="22"/>
          <w:lang w:eastAsia="en-GB"/>
        </w:rPr>
      </w:pPr>
    </w:p>
    <w:p w14:paraId="1A58F62D" w14:textId="77777777" w:rsidR="003C2979" w:rsidRDefault="003C2979" w:rsidP="003C2979">
      <w:pPr>
        <w:rPr>
          <w:rFonts w:ascii="Nunito" w:eastAsia="Dotum" w:hAnsi="Nunito" w:cs="Arial"/>
          <w:i/>
          <w:iCs/>
          <w:color w:val="0F4761" w:themeColor="accent1" w:themeShade="BF"/>
          <w:sz w:val="22"/>
          <w:szCs w:val="22"/>
          <w:lang w:eastAsia="en-GB"/>
        </w:rPr>
      </w:pPr>
      <w:r w:rsidRPr="00930DE4">
        <w:rPr>
          <w:rFonts w:ascii="Nunito" w:eastAsia="Dotum" w:hAnsi="Nunito" w:cs="Arial"/>
          <w:i/>
          <w:iCs/>
          <w:color w:val="0F4761" w:themeColor="accent1" w:themeShade="BF"/>
          <w:sz w:val="22"/>
          <w:szCs w:val="22"/>
          <w:lang w:eastAsia="en-GB"/>
        </w:rPr>
        <w:t xml:space="preserve"> </w:t>
      </w:r>
    </w:p>
    <w:p w14:paraId="490DF61D" w14:textId="77777777" w:rsidR="00992589" w:rsidRDefault="00992589"/>
    <w:sectPr w:rsidR="00992589" w:rsidSect="00765960">
      <w:headerReference w:type="default" r:id="rId17"/>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7E48" w14:textId="77777777" w:rsidR="00765960" w:rsidRPr="00053333" w:rsidRDefault="00765960" w:rsidP="00765960">
      <w:r w:rsidRPr="00053333">
        <w:separator/>
      </w:r>
    </w:p>
  </w:endnote>
  <w:endnote w:type="continuationSeparator" w:id="0">
    <w:p w14:paraId="329865F8" w14:textId="77777777" w:rsidR="00765960" w:rsidRPr="00053333" w:rsidRDefault="00765960" w:rsidP="00765960">
      <w:r w:rsidRPr="000533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panose1 w:val="000005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1">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CEB6" w14:textId="77777777" w:rsidR="00765960" w:rsidRPr="00053333" w:rsidRDefault="00765960" w:rsidP="00765960">
      <w:r w:rsidRPr="00053333">
        <w:separator/>
      </w:r>
    </w:p>
  </w:footnote>
  <w:footnote w:type="continuationSeparator" w:id="0">
    <w:p w14:paraId="5AFCF3A5" w14:textId="77777777" w:rsidR="00765960" w:rsidRPr="00053333" w:rsidRDefault="00765960" w:rsidP="00765960">
      <w:r w:rsidRPr="000533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BF2D" w14:textId="12502BED" w:rsidR="00765960" w:rsidRPr="00053333" w:rsidRDefault="00765960"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FF5"/>
    <w:multiLevelType w:val="hybridMultilevel"/>
    <w:tmpl w:val="5C3A8CDE"/>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C5E36"/>
    <w:multiLevelType w:val="hybridMultilevel"/>
    <w:tmpl w:val="23F4D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D20B1B"/>
    <w:multiLevelType w:val="hybridMultilevel"/>
    <w:tmpl w:val="8D94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90B2B"/>
    <w:multiLevelType w:val="hybridMultilevel"/>
    <w:tmpl w:val="35B24D8A"/>
    <w:lvl w:ilvl="0" w:tplc="A9F6BA3C">
      <w:numFmt w:val="bullet"/>
      <w:lvlText w:val="•"/>
      <w:lvlJc w:val="left"/>
      <w:pPr>
        <w:ind w:left="432" w:hanging="432"/>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07977"/>
    <w:multiLevelType w:val="hybridMultilevel"/>
    <w:tmpl w:val="36023856"/>
    <w:lvl w:ilvl="0" w:tplc="A9F6BA3C">
      <w:numFmt w:val="bullet"/>
      <w:lvlText w:val="•"/>
      <w:lvlJc w:val="left"/>
      <w:pPr>
        <w:ind w:left="1152" w:hanging="432"/>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960E37FA">
      <w:numFmt w:val="bullet"/>
      <w:lvlText w:val="-"/>
      <w:lvlJc w:val="left"/>
      <w:pPr>
        <w:ind w:left="2880" w:hanging="72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1474FB"/>
    <w:multiLevelType w:val="hybridMultilevel"/>
    <w:tmpl w:val="03704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66577"/>
    <w:multiLevelType w:val="hybridMultilevel"/>
    <w:tmpl w:val="A232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E7388"/>
    <w:multiLevelType w:val="hybridMultilevel"/>
    <w:tmpl w:val="FAB4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10C5A"/>
    <w:multiLevelType w:val="hybridMultilevel"/>
    <w:tmpl w:val="4EF443F4"/>
    <w:lvl w:ilvl="0" w:tplc="AF2CA444">
      <w:numFmt w:val="bullet"/>
      <w:lvlText w:val="•"/>
      <w:lvlJc w:val="left"/>
      <w:pPr>
        <w:ind w:left="765" w:hanging="405"/>
      </w:pPr>
      <w:rPr>
        <w:rFonts w:ascii="Nunito" w:eastAsia="Times New Roman" w:hAnsi="Nuni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62C09"/>
    <w:multiLevelType w:val="hybridMultilevel"/>
    <w:tmpl w:val="E050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B0D0C"/>
    <w:multiLevelType w:val="hybridMultilevel"/>
    <w:tmpl w:val="475C0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3D0F8B"/>
    <w:multiLevelType w:val="hybridMultilevel"/>
    <w:tmpl w:val="E2C0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901C80"/>
    <w:multiLevelType w:val="hybridMultilevel"/>
    <w:tmpl w:val="1CBCB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3F2947"/>
    <w:multiLevelType w:val="hybridMultilevel"/>
    <w:tmpl w:val="16B80798"/>
    <w:lvl w:ilvl="0" w:tplc="A9F6BA3C">
      <w:numFmt w:val="bullet"/>
      <w:lvlText w:val="•"/>
      <w:lvlJc w:val="left"/>
      <w:pPr>
        <w:ind w:left="864" w:hanging="432"/>
      </w:pPr>
      <w:rPr>
        <w:rFonts w:ascii="Arial" w:eastAsia="Times New Roman"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EC3EB0"/>
    <w:multiLevelType w:val="hybridMultilevel"/>
    <w:tmpl w:val="53822C58"/>
    <w:lvl w:ilvl="0" w:tplc="A9F6BA3C">
      <w:numFmt w:val="bullet"/>
      <w:lvlText w:val="•"/>
      <w:lvlJc w:val="left"/>
      <w:pPr>
        <w:ind w:left="792" w:hanging="43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D0E7D"/>
    <w:multiLevelType w:val="hybridMultilevel"/>
    <w:tmpl w:val="EBA25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0205419">
    <w:abstractNumId w:val="11"/>
  </w:num>
  <w:num w:numId="2" w16cid:durableId="2017920226">
    <w:abstractNumId w:val="16"/>
  </w:num>
  <w:num w:numId="3" w16cid:durableId="2099399965">
    <w:abstractNumId w:val="14"/>
  </w:num>
  <w:num w:numId="4" w16cid:durableId="409422668">
    <w:abstractNumId w:val="4"/>
  </w:num>
  <w:num w:numId="5" w16cid:durableId="1550066466">
    <w:abstractNumId w:val="0"/>
  </w:num>
  <w:num w:numId="6" w16cid:durableId="2054882997">
    <w:abstractNumId w:val="3"/>
  </w:num>
  <w:num w:numId="7" w16cid:durableId="675814384">
    <w:abstractNumId w:val="1"/>
  </w:num>
  <w:num w:numId="8" w16cid:durableId="190651386">
    <w:abstractNumId w:val="2"/>
  </w:num>
  <w:num w:numId="9" w16cid:durableId="825440258">
    <w:abstractNumId w:val="13"/>
  </w:num>
  <w:num w:numId="10" w16cid:durableId="2145731653">
    <w:abstractNumId w:val="9"/>
  </w:num>
  <w:num w:numId="11" w16cid:durableId="720179794">
    <w:abstractNumId w:val="17"/>
  </w:num>
  <w:num w:numId="12" w16cid:durableId="687414949">
    <w:abstractNumId w:val="12"/>
  </w:num>
  <w:num w:numId="13" w16cid:durableId="329985648">
    <w:abstractNumId w:val="5"/>
  </w:num>
  <w:num w:numId="14" w16cid:durableId="1907572601">
    <w:abstractNumId w:val="10"/>
  </w:num>
  <w:num w:numId="15" w16cid:durableId="1277253215">
    <w:abstractNumId w:val="7"/>
  </w:num>
  <w:num w:numId="16" w16cid:durableId="1864323955">
    <w:abstractNumId w:val="8"/>
  </w:num>
  <w:num w:numId="17" w16cid:durableId="842091914">
    <w:abstractNumId w:val="15"/>
  </w:num>
  <w:num w:numId="18" w16cid:durableId="1048913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60"/>
    <w:rsid w:val="00035423"/>
    <w:rsid w:val="00053333"/>
    <w:rsid w:val="00056893"/>
    <w:rsid w:val="00064B6A"/>
    <w:rsid w:val="000D35C0"/>
    <w:rsid w:val="000F6FE1"/>
    <w:rsid w:val="00140C8F"/>
    <w:rsid w:val="00160C7F"/>
    <w:rsid w:val="001A399F"/>
    <w:rsid w:val="001D3933"/>
    <w:rsid w:val="001D6F31"/>
    <w:rsid w:val="00264622"/>
    <w:rsid w:val="002B10BE"/>
    <w:rsid w:val="002B21BA"/>
    <w:rsid w:val="002B4764"/>
    <w:rsid w:val="002C22DE"/>
    <w:rsid w:val="002F5E88"/>
    <w:rsid w:val="003B24D0"/>
    <w:rsid w:val="003C2979"/>
    <w:rsid w:val="00416EE2"/>
    <w:rsid w:val="00452188"/>
    <w:rsid w:val="004542CA"/>
    <w:rsid w:val="00493BE6"/>
    <w:rsid w:val="004A28BD"/>
    <w:rsid w:val="004D5D7E"/>
    <w:rsid w:val="0052394A"/>
    <w:rsid w:val="00566059"/>
    <w:rsid w:val="005734AF"/>
    <w:rsid w:val="005E0E57"/>
    <w:rsid w:val="00663D4B"/>
    <w:rsid w:val="006E2DD3"/>
    <w:rsid w:val="007364F7"/>
    <w:rsid w:val="007507DC"/>
    <w:rsid w:val="0075439F"/>
    <w:rsid w:val="00757941"/>
    <w:rsid w:val="00765960"/>
    <w:rsid w:val="00830F5B"/>
    <w:rsid w:val="00970939"/>
    <w:rsid w:val="00992589"/>
    <w:rsid w:val="009E474A"/>
    <w:rsid w:val="00AC732C"/>
    <w:rsid w:val="00AD2792"/>
    <w:rsid w:val="00B87E5E"/>
    <w:rsid w:val="00BD742A"/>
    <w:rsid w:val="00D30E49"/>
    <w:rsid w:val="00DC7418"/>
    <w:rsid w:val="00E46666"/>
    <w:rsid w:val="00E66314"/>
    <w:rsid w:val="00F30919"/>
    <w:rsid w:val="00FF0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97FF"/>
  <w15:chartTrackingRefBased/>
  <w15:docId w15:val="{2C92E82C-F75B-4EF5-B2D4-537E2423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91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65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9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9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9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9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960"/>
    <w:rPr>
      <w:rFonts w:eastAsiaTheme="majorEastAsia" w:cstheme="majorBidi"/>
      <w:color w:val="272727" w:themeColor="text1" w:themeTint="D8"/>
    </w:rPr>
  </w:style>
  <w:style w:type="paragraph" w:styleId="Title">
    <w:name w:val="Title"/>
    <w:basedOn w:val="Normal"/>
    <w:next w:val="Normal"/>
    <w:link w:val="TitleChar"/>
    <w:uiPriority w:val="10"/>
    <w:qFormat/>
    <w:rsid w:val="007659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960"/>
    <w:pPr>
      <w:spacing w:before="160"/>
      <w:jc w:val="center"/>
    </w:pPr>
    <w:rPr>
      <w:i/>
      <w:iCs/>
      <w:color w:val="404040" w:themeColor="text1" w:themeTint="BF"/>
    </w:rPr>
  </w:style>
  <w:style w:type="character" w:customStyle="1" w:styleId="QuoteChar">
    <w:name w:val="Quote Char"/>
    <w:basedOn w:val="DefaultParagraphFont"/>
    <w:link w:val="Quote"/>
    <w:uiPriority w:val="29"/>
    <w:rsid w:val="00765960"/>
    <w:rPr>
      <w:i/>
      <w:iCs/>
      <w:color w:val="404040" w:themeColor="text1" w:themeTint="BF"/>
    </w:rPr>
  </w:style>
  <w:style w:type="paragraph" w:styleId="ListParagraph">
    <w:name w:val="List Paragraph"/>
    <w:basedOn w:val="Normal"/>
    <w:uiPriority w:val="34"/>
    <w:qFormat/>
    <w:rsid w:val="00765960"/>
    <w:pPr>
      <w:ind w:left="720"/>
      <w:contextualSpacing/>
    </w:pPr>
  </w:style>
  <w:style w:type="character" w:styleId="IntenseEmphasis">
    <w:name w:val="Intense Emphasis"/>
    <w:basedOn w:val="DefaultParagraphFont"/>
    <w:uiPriority w:val="21"/>
    <w:qFormat/>
    <w:rsid w:val="00765960"/>
    <w:rPr>
      <w:i/>
      <w:iCs/>
      <w:color w:val="0F4761" w:themeColor="accent1" w:themeShade="BF"/>
    </w:rPr>
  </w:style>
  <w:style w:type="paragraph" w:styleId="IntenseQuote">
    <w:name w:val="Intense Quote"/>
    <w:basedOn w:val="Normal"/>
    <w:next w:val="Normal"/>
    <w:link w:val="IntenseQuoteChar"/>
    <w:uiPriority w:val="30"/>
    <w:qFormat/>
    <w:rsid w:val="00765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960"/>
    <w:rPr>
      <w:i/>
      <w:iCs/>
      <w:color w:val="0F4761" w:themeColor="accent1" w:themeShade="BF"/>
    </w:rPr>
  </w:style>
  <w:style w:type="character" w:styleId="IntenseReference">
    <w:name w:val="Intense Reference"/>
    <w:basedOn w:val="DefaultParagraphFont"/>
    <w:uiPriority w:val="32"/>
    <w:qFormat/>
    <w:rsid w:val="00765960"/>
    <w:rPr>
      <w:b/>
      <w:bCs/>
      <w:smallCaps/>
      <w:color w:val="0F4761" w:themeColor="accent1" w:themeShade="BF"/>
      <w:spacing w:val="5"/>
    </w:rPr>
  </w:style>
  <w:style w:type="table" w:styleId="TableGrid">
    <w:name w:val="Table Grid"/>
    <w:basedOn w:val="TableNormal"/>
    <w:rsid w:val="00765960"/>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5960"/>
    <w:pPr>
      <w:tabs>
        <w:tab w:val="center" w:pos="4320"/>
        <w:tab w:val="right" w:pos="8640"/>
      </w:tabs>
    </w:pPr>
  </w:style>
  <w:style w:type="character" w:customStyle="1" w:styleId="HeaderChar">
    <w:name w:val="Header Char"/>
    <w:basedOn w:val="DefaultParagraphFont"/>
    <w:link w:val="Header"/>
    <w:rsid w:val="00765960"/>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765960"/>
    <w:pPr>
      <w:tabs>
        <w:tab w:val="center" w:pos="4513"/>
        <w:tab w:val="right" w:pos="9026"/>
      </w:tabs>
    </w:pPr>
  </w:style>
  <w:style w:type="character" w:customStyle="1" w:styleId="FooterChar">
    <w:name w:val="Footer Char"/>
    <w:basedOn w:val="DefaultParagraphFont"/>
    <w:link w:val="Footer"/>
    <w:uiPriority w:val="99"/>
    <w:rsid w:val="00765960"/>
    <w:rPr>
      <w:rFonts w:ascii="Times New Roman" w:eastAsia="Times New Roman" w:hAnsi="Times New Roman" w:cs="Times New Roman"/>
      <w:kern w:val="0"/>
      <w:sz w:val="24"/>
      <w:szCs w:val="24"/>
      <w:lang w:val="en-US"/>
      <w14:ligatures w14:val="none"/>
    </w:rPr>
  </w:style>
  <w:style w:type="character" w:styleId="Hyperlink">
    <w:name w:val="Hyperlink"/>
    <w:rsid w:val="00B87E5E"/>
    <w:rPr>
      <w:color w:val="0000FF"/>
      <w:u w:val="single"/>
    </w:rPr>
  </w:style>
  <w:style w:type="paragraph" w:styleId="NormalWeb">
    <w:name w:val="Normal (Web)"/>
    <w:basedOn w:val="Normal"/>
    <w:uiPriority w:val="99"/>
    <w:rsid w:val="00B87E5E"/>
    <w:pPr>
      <w:suppressAutoHyphens/>
      <w:autoSpaceDN w:val="0"/>
      <w:spacing w:before="100" w:after="100"/>
    </w:pPr>
    <w:rPr>
      <w:lang w:eastAsia="en-GB"/>
    </w:rPr>
  </w:style>
  <w:style w:type="paragraph" w:styleId="NoSpacing">
    <w:name w:val="No Spacing"/>
    <w:uiPriority w:val="1"/>
    <w:qFormat/>
    <w:rsid w:val="00B87E5E"/>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663D4B"/>
    <w:rPr>
      <w:color w:val="605E5C"/>
      <w:shd w:val="clear" w:color="auto" w:fill="E1DFDD"/>
    </w:rPr>
  </w:style>
  <w:style w:type="character" w:styleId="FollowedHyperlink">
    <w:name w:val="FollowedHyperlink"/>
    <w:basedOn w:val="DefaultParagraphFont"/>
    <w:uiPriority w:val="99"/>
    <w:semiHidden/>
    <w:unhideWhenUsed/>
    <w:rsid w:val="00053333"/>
    <w:rPr>
      <w:color w:val="96607D" w:themeColor="followedHyperlink"/>
      <w:u w:val="single"/>
    </w:rPr>
  </w:style>
  <w:style w:type="paragraph" w:styleId="Revision">
    <w:name w:val="Revision"/>
    <w:hidden/>
    <w:uiPriority w:val="99"/>
    <w:semiHidden/>
    <w:rsid w:val="00DC741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66314"/>
    <w:rPr>
      <w:sz w:val="16"/>
      <w:szCs w:val="16"/>
    </w:rPr>
  </w:style>
  <w:style w:type="paragraph" w:styleId="CommentText">
    <w:name w:val="annotation text"/>
    <w:basedOn w:val="Normal"/>
    <w:link w:val="CommentTextChar"/>
    <w:uiPriority w:val="99"/>
    <w:unhideWhenUsed/>
    <w:rsid w:val="00E66314"/>
    <w:rPr>
      <w:sz w:val="20"/>
      <w:szCs w:val="20"/>
    </w:rPr>
  </w:style>
  <w:style w:type="character" w:customStyle="1" w:styleId="CommentTextChar">
    <w:name w:val="Comment Text Char"/>
    <w:basedOn w:val="DefaultParagraphFont"/>
    <w:link w:val="CommentText"/>
    <w:uiPriority w:val="99"/>
    <w:rsid w:val="00E6631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66314"/>
    <w:rPr>
      <w:b/>
      <w:bCs/>
    </w:rPr>
  </w:style>
  <w:style w:type="character" w:customStyle="1" w:styleId="CommentSubjectChar">
    <w:name w:val="Comment Subject Char"/>
    <w:basedOn w:val="CommentTextChar"/>
    <w:link w:val="CommentSubject"/>
    <w:uiPriority w:val="99"/>
    <w:semiHidden/>
    <w:rsid w:val="00E66314"/>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ed.co.uk/career-advice/how-to-write-a-c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recruitment@sams.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vingwage.org.uk/accredited-living-wage-employer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3</cp:revision>
  <dcterms:created xsi:type="dcterms:W3CDTF">2025-07-10T13:03:00Z</dcterms:created>
  <dcterms:modified xsi:type="dcterms:W3CDTF">2025-07-17T12:41:00Z</dcterms:modified>
</cp:coreProperties>
</file>