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0658" w14:textId="066B8C4C" w:rsidR="00934624" w:rsidRDefault="00934624" w:rsidP="00BD2DAE">
      <w:pPr>
        <w:jc w:val="center"/>
        <w:rPr>
          <w:noProof/>
        </w:rPr>
      </w:pPr>
      <w:r>
        <w:rPr>
          <w:rFonts w:ascii="Nunito" w:hAnsi="Nunito" w:cs="Arial"/>
          <w:bCs/>
          <w:noProof/>
          <w:color w:val="002060"/>
          <w:sz w:val="22"/>
          <w:szCs w:val="22"/>
          <w14:ligatures w14:val="standardContextual"/>
        </w:rPr>
        <w:drawing>
          <wp:anchor distT="0" distB="0" distL="114300" distR="114300" simplePos="0" relativeHeight="251663360" behindDoc="0" locked="0" layoutInCell="1" allowOverlap="1" wp14:anchorId="283E8ACF" wp14:editId="7EBAE59D">
            <wp:simplePos x="0" y="0"/>
            <wp:positionH relativeFrom="column">
              <wp:posOffset>4822825</wp:posOffset>
            </wp:positionH>
            <wp:positionV relativeFrom="paragraph">
              <wp:posOffset>-711200</wp:posOffset>
            </wp:positionV>
            <wp:extent cx="1672590" cy="647700"/>
            <wp:effectExtent l="0" t="0" r="3810" b="0"/>
            <wp:wrapNone/>
            <wp:docPr id="157075083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50830" name="Picture 1" descr="A blue and black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590" cy="647700"/>
                    </a:xfrm>
                    <a:prstGeom prst="rect">
                      <a:avLst/>
                    </a:prstGeom>
                  </pic:spPr>
                </pic:pic>
              </a:graphicData>
            </a:graphic>
            <wp14:sizeRelH relativeFrom="margin">
              <wp14:pctWidth>0</wp14:pctWidth>
            </wp14:sizeRelH>
            <wp14:sizeRelV relativeFrom="margin">
              <wp14:pctHeight>0</wp14:pctHeight>
            </wp14:sizeRelV>
          </wp:anchor>
        </w:drawing>
      </w:r>
      <w:r>
        <w:rPr>
          <w:rFonts w:ascii="Nunito" w:hAnsi="Nunito" w:cs="Arial"/>
          <w:b/>
          <w:noProof/>
          <w:color w:val="002060"/>
          <w:sz w:val="32"/>
          <w:szCs w:val="32"/>
        </w:rPr>
        <w:drawing>
          <wp:anchor distT="0" distB="0" distL="114300" distR="114300" simplePos="0" relativeHeight="251669504" behindDoc="0" locked="0" layoutInCell="1" allowOverlap="1" wp14:anchorId="24B4249E" wp14:editId="5F35DEBB">
            <wp:simplePos x="0" y="0"/>
            <wp:positionH relativeFrom="column">
              <wp:posOffset>-777875</wp:posOffset>
            </wp:positionH>
            <wp:positionV relativeFrom="paragraph">
              <wp:posOffset>-637540</wp:posOffset>
            </wp:positionV>
            <wp:extent cx="1676400" cy="609600"/>
            <wp:effectExtent l="0" t="0" r="0" b="0"/>
            <wp:wrapNone/>
            <wp:docPr id="1901027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anchor>
        </w:drawing>
      </w:r>
      <w:r>
        <w:rPr>
          <w:noProof/>
        </w:rPr>
        <w:drawing>
          <wp:anchor distT="0" distB="0" distL="114300" distR="114300" simplePos="0" relativeHeight="251670528" behindDoc="0" locked="0" layoutInCell="1" allowOverlap="1" wp14:anchorId="565CEADD" wp14:editId="2B1EA5FE">
            <wp:simplePos x="0" y="0"/>
            <wp:positionH relativeFrom="column">
              <wp:posOffset>946150</wp:posOffset>
            </wp:positionH>
            <wp:positionV relativeFrom="paragraph">
              <wp:posOffset>-881380</wp:posOffset>
            </wp:positionV>
            <wp:extent cx="1746250" cy="978504"/>
            <wp:effectExtent l="0" t="0" r="6350" b="0"/>
            <wp:wrapNone/>
            <wp:docPr id="1402333461" name="Picture 1" descr="A logo with green leaves and blue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33461" name="Picture 1" descr="A logo with green leaves and blue waves&#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50" t="18315" r="4387" b="14476"/>
                    <a:stretch>
                      <a:fillRect/>
                    </a:stretch>
                  </pic:blipFill>
                  <pic:spPr bwMode="auto">
                    <a:xfrm>
                      <a:off x="0" y="0"/>
                      <a:ext cx="1746250" cy="9785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A0EC16" w14:textId="66F1E55F" w:rsidR="00BD2DAE" w:rsidRPr="00BD2DAE" w:rsidRDefault="00BD2DAE" w:rsidP="00BD2DAE">
      <w:pPr>
        <w:jc w:val="center"/>
        <w:rPr>
          <w:rFonts w:ascii="Nunito" w:hAnsi="Nunito" w:cs="Arial"/>
          <w:b/>
          <w:color w:val="002060"/>
          <w:sz w:val="32"/>
          <w:szCs w:val="32"/>
        </w:rPr>
      </w:pPr>
      <w:r w:rsidRPr="00BD2DAE">
        <w:rPr>
          <w:rFonts w:ascii="Nunito" w:hAnsi="Nunito" w:cs="Arial"/>
          <w:b/>
          <w:color w:val="002060"/>
          <w:sz w:val="32"/>
          <w:szCs w:val="32"/>
        </w:rPr>
        <w:t>PDRA in Biochemistry</w:t>
      </w:r>
    </w:p>
    <w:p w14:paraId="5A8DD0AC" w14:textId="77777777" w:rsidR="00BD2DAE" w:rsidRPr="00BD2DAE" w:rsidRDefault="00BD2DAE" w:rsidP="00BD2DAE">
      <w:pPr>
        <w:jc w:val="center"/>
        <w:outlineLvl w:val="0"/>
        <w:rPr>
          <w:rFonts w:ascii="Nunito" w:hAnsi="Nunito" w:cs="Arial"/>
          <w:b/>
          <w:color w:val="002060"/>
          <w:sz w:val="32"/>
          <w:szCs w:val="32"/>
        </w:rPr>
      </w:pPr>
      <w:r w:rsidRPr="00BD2DAE">
        <w:rPr>
          <w:rFonts w:ascii="Nunito" w:hAnsi="Nunito" w:cs="Arial"/>
          <w:b/>
          <w:color w:val="002060"/>
          <w:sz w:val="32"/>
          <w:szCs w:val="32"/>
        </w:rPr>
        <w:t xml:space="preserve">Job Description </w:t>
      </w:r>
    </w:p>
    <w:p w14:paraId="30E36527" w14:textId="77777777" w:rsidR="00BD2DAE" w:rsidRPr="00BD2DAE" w:rsidRDefault="00BD2DAE" w:rsidP="00BD2DAE">
      <w:pPr>
        <w:rPr>
          <w:rFonts w:ascii="Nunito" w:hAnsi="Nunito" w:cs="Arial"/>
          <w:bCs/>
          <w:color w:val="002060"/>
          <w:sz w:val="22"/>
          <w:szCs w:val="22"/>
        </w:rPr>
      </w:pPr>
    </w:p>
    <w:p w14:paraId="5345B917" w14:textId="6C7DA451" w:rsidR="00BD2DAE" w:rsidRPr="00BD2DAE" w:rsidRDefault="00BD2DAE" w:rsidP="00BD2DAE">
      <w:pPr>
        <w:rPr>
          <w:rFonts w:ascii="Nunito" w:hAnsi="Nunito" w:cs="Arial"/>
          <w:bCs/>
          <w:color w:val="002060"/>
          <w:sz w:val="22"/>
          <w:szCs w:val="22"/>
        </w:rPr>
      </w:pPr>
      <w:r w:rsidRPr="00BD2DAE">
        <w:rPr>
          <w:rFonts w:ascii="Nunito" w:hAnsi="Nunito" w:cs="Arial"/>
          <w:b/>
          <w:color w:val="002060"/>
          <w:sz w:val="22"/>
          <w:szCs w:val="22"/>
        </w:rPr>
        <w:t>1. Job Details</w:t>
      </w:r>
    </w:p>
    <w:p w14:paraId="34DA999F" w14:textId="77777777" w:rsidR="00BD2DAE" w:rsidRPr="00BD2DAE" w:rsidRDefault="00BD2DAE" w:rsidP="00BD2DAE">
      <w:pPr>
        <w:rPr>
          <w:rFonts w:ascii="Nunito" w:hAnsi="Nunito" w:cs="Arial"/>
          <w:bCs/>
          <w:color w:val="00206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BD2DAE" w:rsidRPr="00BD2DAE" w14:paraId="6E15CC43" w14:textId="77777777" w:rsidTr="00BD2DAE">
        <w:tc>
          <w:tcPr>
            <w:tcW w:w="1843" w:type="dxa"/>
            <w:shd w:val="clear" w:color="auto" w:fill="DAE9F7" w:themeFill="text2" w:themeFillTint="1A"/>
          </w:tcPr>
          <w:p w14:paraId="414442AD"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 xml:space="preserve">Job Title: </w:t>
            </w:r>
          </w:p>
          <w:p w14:paraId="72BEBF7C" w14:textId="77777777" w:rsidR="00BD2DAE" w:rsidRPr="00BD2DAE" w:rsidRDefault="00BD2DAE" w:rsidP="009E1F37">
            <w:pPr>
              <w:rPr>
                <w:rFonts w:ascii="Nunito" w:hAnsi="Nunito" w:cs="Arial"/>
                <w:bCs/>
                <w:color w:val="002060"/>
                <w:sz w:val="22"/>
                <w:szCs w:val="22"/>
              </w:rPr>
            </w:pPr>
          </w:p>
        </w:tc>
        <w:tc>
          <w:tcPr>
            <w:tcW w:w="2335" w:type="dxa"/>
          </w:tcPr>
          <w:p w14:paraId="1AC4F3AE"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PDRA in Biochemistry</w:t>
            </w:r>
          </w:p>
        </w:tc>
        <w:tc>
          <w:tcPr>
            <w:tcW w:w="1492" w:type="dxa"/>
            <w:shd w:val="clear" w:color="auto" w:fill="DAE9F7" w:themeFill="text2" w:themeFillTint="1A"/>
          </w:tcPr>
          <w:p w14:paraId="10C528F7"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Job Family:</w:t>
            </w:r>
          </w:p>
        </w:tc>
        <w:tc>
          <w:tcPr>
            <w:tcW w:w="2552" w:type="dxa"/>
          </w:tcPr>
          <w:p w14:paraId="76C13B88" w14:textId="2FE4D5FE" w:rsidR="00BD2DAE" w:rsidRPr="00BD2DAE" w:rsidRDefault="004725AA" w:rsidP="009E1F37">
            <w:pPr>
              <w:rPr>
                <w:rFonts w:ascii="Nunito" w:hAnsi="Nunito" w:cs="Arial"/>
                <w:bCs/>
                <w:color w:val="002060"/>
                <w:sz w:val="22"/>
                <w:szCs w:val="22"/>
              </w:rPr>
            </w:pPr>
            <w:r>
              <w:rPr>
                <w:rFonts w:ascii="Nunito" w:hAnsi="Nunito" w:cs="Arial"/>
                <w:bCs/>
                <w:color w:val="002060"/>
                <w:sz w:val="22"/>
                <w:szCs w:val="22"/>
              </w:rPr>
              <w:t>Research, Education &amp; Enterprise</w:t>
            </w:r>
          </w:p>
        </w:tc>
      </w:tr>
      <w:tr w:rsidR="00BD2DAE" w:rsidRPr="00BD2DAE" w14:paraId="558AA480" w14:textId="77777777" w:rsidTr="00BD2DAE">
        <w:tc>
          <w:tcPr>
            <w:tcW w:w="1843" w:type="dxa"/>
            <w:shd w:val="clear" w:color="auto" w:fill="DAE9F7" w:themeFill="text2" w:themeFillTint="1A"/>
          </w:tcPr>
          <w:p w14:paraId="554A09EB"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Line Manager:</w:t>
            </w:r>
          </w:p>
        </w:tc>
        <w:tc>
          <w:tcPr>
            <w:tcW w:w="2335" w:type="dxa"/>
          </w:tcPr>
          <w:p w14:paraId="146B65A6"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Lecturer Algal Biotechnology/CCAP Manager</w:t>
            </w:r>
          </w:p>
        </w:tc>
        <w:tc>
          <w:tcPr>
            <w:tcW w:w="1492" w:type="dxa"/>
            <w:shd w:val="clear" w:color="auto" w:fill="DAE9F7" w:themeFill="text2" w:themeFillTint="1A"/>
          </w:tcPr>
          <w:p w14:paraId="77274CA5"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Grade:</w:t>
            </w:r>
          </w:p>
        </w:tc>
        <w:tc>
          <w:tcPr>
            <w:tcW w:w="2552" w:type="dxa"/>
          </w:tcPr>
          <w:p w14:paraId="39B450C0"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1A7CC722" w14:textId="77777777" w:rsidTr="00BD2DAE">
        <w:tc>
          <w:tcPr>
            <w:tcW w:w="1843" w:type="dxa"/>
            <w:shd w:val="clear" w:color="auto" w:fill="DAE9F7" w:themeFill="text2" w:themeFillTint="1A"/>
          </w:tcPr>
          <w:p w14:paraId="174EAD9E" w14:textId="4375D40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Full Time/Part Time:</w:t>
            </w:r>
          </w:p>
        </w:tc>
        <w:tc>
          <w:tcPr>
            <w:tcW w:w="2335" w:type="dxa"/>
          </w:tcPr>
          <w:p w14:paraId="4067438A" w14:textId="611001B0"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Full</w:t>
            </w:r>
            <w:r>
              <w:rPr>
                <w:rFonts w:ascii="Nunito" w:hAnsi="Nunito" w:cs="Arial"/>
                <w:bCs/>
                <w:color w:val="002060"/>
                <w:sz w:val="22"/>
                <w:szCs w:val="22"/>
              </w:rPr>
              <w:t xml:space="preserve"> </w:t>
            </w:r>
            <w:r w:rsidRPr="00BD2DAE">
              <w:rPr>
                <w:rFonts w:ascii="Nunito" w:hAnsi="Nunito" w:cs="Arial"/>
                <w:bCs/>
                <w:color w:val="002060"/>
                <w:sz w:val="22"/>
                <w:szCs w:val="22"/>
              </w:rPr>
              <w:t>Time</w:t>
            </w:r>
            <w:r>
              <w:rPr>
                <w:rFonts w:ascii="Nunito" w:hAnsi="Nunito" w:cs="Arial"/>
                <w:bCs/>
                <w:color w:val="002060"/>
                <w:sz w:val="22"/>
                <w:szCs w:val="22"/>
              </w:rPr>
              <w:t xml:space="preserve"> - </w:t>
            </w:r>
            <w:r w:rsidRPr="00BD2DAE">
              <w:rPr>
                <w:rFonts w:ascii="Nunito" w:hAnsi="Nunito" w:cs="Arial"/>
                <w:bCs/>
                <w:color w:val="002060"/>
                <w:sz w:val="22"/>
                <w:szCs w:val="22"/>
              </w:rPr>
              <w:t>37hrs per week</w:t>
            </w:r>
          </w:p>
        </w:tc>
        <w:tc>
          <w:tcPr>
            <w:tcW w:w="1492" w:type="dxa"/>
            <w:shd w:val="clear" w:color="auto" w:fill="DAE9F7" w:themeFill="text2" w:themeFillTint="1A"/>
          </w:tcPr>
          <w:p w14:paraId="5496E75D"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Duration of Appointment:</w:t>
            </w:r>
          </w:p>
        </w:tc>
        <w:tc>
          <w:tcPr>
            <w:tcW w:w="2552" w:type="dxa"/>
          </w:tcPr>
          <w:p w14:paraId="6584A8F6" w14:textId="3CBCBD9C" w:rsidR="00F240EB" w:rsidRPr="00F240EB" w:rsidRDefault="00F240EB" w:rsidP="00F240EB">
            <w:pPr>
              <w:suppressAutoHyphens w:val="0"/>
              <w:autoSpaceDN/>
              <w:rPr>
                <w:rFonts w:ascii="Nunito" w:hAnsi="Nunito" w:cs="Arial"/>
                <w:bCs/>
                <w:color w:val="002060"/>
                <w:sz w:val="22"/>
                <w:szCs w:val="22"/>
              </w:rPr>
            </w:pPr>
            <w:r>
              <w:rPr>
                <w:rFonts w:ascii="Nunito" w:hAnsi="Nunito" w:cs="Arial"/>
                <w:bCs/>
                <w:color w:val="002060"/>
                <w:sz w:val="22"/>
                <w:szCs w:val="22"/>
              </w:rPr>
              <w:t xml:space="preserve">Approx. </w:t>
            </w:r>
            <w:r w:rsidR="00BD2DAE" w:rsidRPr="00BD2DAE">
              <w:rPr>
                <w:rFonts w:ascii="Nunito" w:hAnsi="Nunito" w:cs="Arial"/>
                <w:bCs/>
                <w:color w:val="002060"/>
                <w:sz w:val="22"/>
                <w:szCs w:val="22"/>
              </w:rPr>
              <w:t>36 months</w:t>
            </w:r>
            <w:r>
              <w:rPr>
                <w:rFonts w:ascii="Nunito" w:hAnsi="Nunito" w:cs="Arial"/>
                <w:bCs/>
                <w:color w:val="002060"/>
                <w:sz w:val="22"/>
                <w:szCs w:val="22"/>
              </w:rPr>
              <w:t xml:space="preserve"> - </w:t>
            </w:r>
            <w:r w:rsidRPr="00F240EB">
              <w:rPr>
                <w:rFonts w:ascii="Nunito" w:eastAsia="Dotum" w:hAnsi="Nunito" w:cs="Arial"/>
                <w:color w:val="002060"/>
                <w:sz w:val="22"/>
                <w:szCs w:val="22"/>
                <w:lang w:eastAsia="en-GB"/>
              </w:rPr>
              <w:t>funded to 30/09/2028</w:t>
            </w:r>
          </w:p>
          <w:p w14:paraId="3C36B9A5" w14:textId="2D52E1E6" w:rsidR="00BD2DAE" w:rsidRPr="00BD2DAE" w:rsidRDefault="00BD2DAE" w:rsidP="009E1F37">
            <w:pPr>
              <w:rPr>
                <w:rFonts w:ascii="Nunito" w:hAnsi="Nunito" w:cs="Arial"/>
                <w:bCs/>
                <w:color w:val="002060"/>
                <w:sz w:val="22"/>
                <w:szCs w:val="22"/>
              </w:rPr>
            </w:pPr>
          </w:p>
        </w:tc>
      </w:tr>
    </w:tbl>
    <w:p w14:paraId="6BC2830B" w14:textId="77777777" w:rsidR="00BD2DAE" w:rsidRPr="00BD2DAE" w:rsidRDefault="00BD2DAE" w:rsidP="00BD2DAE">
      <w:pPr>
        <w:rPr>
          <w:rFonts w:ascii="Nunito" w:hAnsi="Nunito" w:cs="Arial"/>
          <w:bCs/>
          <w:color w:val="002060"/>
          <w:sz w:val="22"/>
          <w:szCs w:val="22"/>
        </w:rPr>
      </w:pPr>
    </w:p>
    <w:p w14:paraId="0D80B60A" w14:textId="27F51573" w:rsidR="00BD2DAE" w:rsidRPr="00BD2DAE" w:rsidRDefault="00BD2DAE" w:rsidP="00BD2DAE">
      <w:pPr>
        <w:keepNext/>
        <w:spacing w:after="240"/>
        <w:jc w:val="both"/>
        <w:outlineLvl w:val="0"/>
        <w:rPr>
          <w:rFonts w:ascii="Nunito" w:hAnsi="Nunito" w:cs="Arial"/>
          <w:b/>
          <w:color w:val="002060"/>
          <w:sz w:val="22"/>
          <w:szCs w:val="22"/>
        </w:rPr>
      </w:pPr>
      <w:r w:rsidRPr="00BD2DAE">
        <w:rPr>
          <w:rFonts w:ascii="Nunito" w:hAnsi="Nunito" w:cs="Arial"/>
          <w:b/>
          <w:color w:val="002060"/>
          <w:sz w:val="22"/>
          <w:szCs w:val="22"/>
        </w:rPr>
        <w:t>2. Job Purpose</w:t>
      </w:r>
    </w:p>
    <w:p w14:paraId="1DD45408"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Provide empirical datasets of the metabolic composition and activity of the NERC-UKRI CCAP algal strains. </w:t>
      </w:r>
    </w:p>
    <w:p w14:paraId="75A88BCC"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Will advance their applications in algal biotechnology, with an emphasis on the </w:t>
      </w:r>
      <w:proofErr w:type="spellStart"/>
      <w:r w:rsidRPr="00BD2DAE">
        <w:rPr>
          <w:rFonts w:ascii="Nunito" w:hAnsi="Nunito" w:cs="Arial"/>
          <w:iCs/>
          <w:color w:val="002060"/>
          <w:sz w:val="22"/>
          <w:szCs w:val="22"/>
        </w:rPr>
        <w:t>agri</w:t>
      </w:r>
      <w:proofErr w:type="spellEnd"/>
      <w:r w:rsidRPr="00BD2DAE">
        <w:rPr>
          <w:rFonts w:ascii="Nunito" w:hAnsi="Nunito" w:cs="Arial"/>
          <w:iCs/>
          <w:color w:val="002060"/>
          <w:sz w:val="22"/>
          <w:szCs w:val="22"/>
        </w:rPr>
        <w:t xml:space="preserve">- and aquaculture sectors. </w:t>
      </w:r>
    </w:p>
    <w:p w14:paraId="5E080998"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Important post to advance SAMS capacity and research profile in metabolomics and natural products research, as well as developing metabolomic data to increase the biotechnological value of NERC-UKRI CCAP strain holdings. </w:t>
      </w:r>
    </w:p>
    <w:p w14:paraId="7564E90D"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This will be achieved through three main activities: </w:t>
      </w:r>
      <w:proofErr w:type="spellStart"/>
      <w:r w:rsidRPr="00BD2DAE">
        <w:rPr>
          <w:rFonts w:ascii="Nunito" w:hAnsi="Nunito" w:cs="Arial"/>
          <w:iCs/>
          <w:color w:val="002060"/>
          <w:sz w:val="22"/>
          <w:szCs w:val="22"/>
        </w:rPr>
        <w:t>i</w:t>
      </w:r>
      <w:proofErr w:type="spellEnd"/>
      <w:r w:rsidRPr="00BD2DAE">
        <w:rPr>
          <w:rFonts w:ascii="Nunito" w:hAnsi="Nunito" w:cs="Arial"/>
          <w:iCs/>
          <w:color w:val="002060"/>
          <w:sz w:val="22"/>
          <w:szCs w:val="22"/>
        </w:rPr>
        <w:t>) overseeing an untargeted b</w:t>
      </w:r>
      <w:r w:rsidRPr="00BD2DAE">
        <w:rPr>
          <w:rFonts w:ascii="Nunito" w:hAnsi="Nunito" w:cs="Arial"/>
          <w:bCs/>
          <w:color w:val="002060"/>
          <w:sz w:val="22"/>
          <w:szCs w:val="22"/>
        </w:rPr>
        <w:t xml:space="preserve">iochemical phenotype screening of CCAP strains; ii) conducting a full-trait characterisation of sector-targeted species within CCAP; and iii) optimising bioassays to identify and quantify bioactivity of selected strains. </w:t>
      </w:r>
    </w:p>
    <w:p w14:paraId="3B4D99F3" w14:textId="77777777" w:rsidR="00BD2DAE" w:rsidRPr="00BD2DAE" w:rsidRDefault="00BD2DAE" w:rsidP="00BD2DAE">
      <w:pPr>
        <w:jc w:val="both"/>
        <w:rPr>
          <w:rFonts w:ascii="Nunito" w:hAnsi="Nunito" w:cs="Arial"/>
          <w:bCs/>
          <w:color w:val="002060"/>
          <w:sz w:val="22"/>
          <w:szCs w:val="22"/>
        </w:rPr>
      </w:pPr>
    </w:p>
    <w:p w14:paraId="4B30B9BF" w14:textId="77777777" w:rsidR="00BD2DAE" w:rsidRPr="00BD2DAE" w:rsidRDefault="00BD2DAE" w:rsidP="00BD2DAE">
      <w:pPr>
        <w:keepNext/>
        <w:jc w:val="both"/>
        <w:outlineLvl w:val="0"/>
        <w:rPr>
          <w:rFonts w:ascii="Nunito" w:hAnsi="Nunito" w:cs="Arial"/>
          <w:b/>
          <w:color w:val="002060"/>
          <w:sz w:val="22"/>
          <w:szCs w:val="22"/>
        </w:rPr>
      </w:pPr>
      <w:r w:rsidRPr="00BD2DAE">
        <w:rPr>
          <w:rFonts w:ascii="Nunito" w:hAnsi="Nunito" w:cs="Arial"/>
          <w:b/>
          <w:color w:val="002060"/>
          <w:sz w:val="22"/>
          <w:szCs w:val="22"/>
        </w:rPr>
        <w:t>3. Main Responsibilities</w:t>
      </w:r>
    </w:p>
    <w:tbl>
      <w:tblPr>
        <w:tblW w:w="0" w:type="auto"/>
        <w:tblLook w:val="01E0" w:firstRow="1" w:lastRow="1" w:firstColumn="1" w:lastColumn="1" w:noHBand="0" w:noVBand="0"/>
      </w:tblPr>
      <w:tblGrid>
        <w:gridCol w:w="8365"/>
        <w:gridCol w:w="661"/>
      </w:tblGrid>
      <w:tr w:rsidR="00BD2DAE" w:rsidRPr="00BD2DAE" w14:paraId="5D906EDD" w14:textId="77777777" w:rsidTr="009E1F37">
        <w:tc>
          <w:tcPr>
            <w:tcW w:w="7848" w:type="dxa"/>
          </w:tcPr>
          <w:p w14:paraId="2752A47D" w14:textId="77777777" w:rsidR="00BD2DAE" w:rsidRPr="00BD2DAE" w:rsidRDefault="00BD2DAE" w:rsidP="00BD2DAE">
            <w:pPr>
              <w:jc w:val="both"/>
              <w:rPr>
                <w:rFonts w:ascii="Nunito" w:hAnsi="Nunito" w:cs="Arial"/>
                <w:bCs/>
                <w:color w:val="002060"/>
                <w:sz w:val="22"/>
                <w:szCs w:val="22"/>
              </w:rPr>
            </w:pPr>
          </w:p>
          <w:tbl>
            <w:tblPr>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gridCol w:w="1065"/>
            </w:tblGrid>
            <w:tr w:rsidR="00BD2DAE" w:rsidRPr="00BD2DAE" w14:paraId="6C0D97D4" w14:textId="77777777" w:rsidTr="00BD2DAE">
              <w:trPr>
                <w:trHeight w:val="807"/>
              </w:trPr>
              <w:tc>
                <w:tcPr>
                  <w:tcW w:w="7083" w:type="dxa"/>
                  <w:shd w:val="clear" w:color="auto" w:fill="DAE9F7" w:themeFill="text2" w:themeFillTint="1A"/>
                  <w:vAlign w:val="center"/>
                </w:tcPr>
                <w:p w14:paraId="287D098E" w14:textId="77777777" w:rsidR="00BD2DAE" w:rsidRPr="00BD2DAE" w:rsidRDefault="00BD2DAE" w:rsidP="00BD2DAE">
                  <w:pPr>
                    <w:jc w:val="center"/>
                    <w:rPr>
                      <w:rFonts w:ascii="Nunito" w:hAnsi="Nunito" w:cs="Arial"/>
                      <w:bCs/>
                      <w:i/>
                      <w:iCs/>
                      <w:color w:val="002060"/>
                      <w:sz w:val="22"/>
                      <w:szCs w:val="22"/>
                    </w:rPr>
                  </w:pPr>
                </w:p>
                <w:p w14:paraId="5FE464A0" w14:textId="77777777" w:rsidR="00BD2DAE" w:rsidRPr="00BD2DAE" w:rsidRDefault="00BD2DAE" w:rsidP="00BD2DAE">
                  <w:pPr>
                    <w:jc w:val="center"/>
                    <w:rPr>
                      <w:rFonts w:ascii="Nunito" w:hAnsi="Nunito" w:cs="Arial"/>
                      <w:bCs/>
                      <w:i/>
                      <w:iCs/>
                      <w:color w:val="002060"/>
                      <w:sz w:val="22"/>
                      <w:szCs w:val="22"/>
                    </w:rPr>
                  </w:pPr>
                  <w:r w:rsidRPr="00BD2DAE">
                    <w:rPr>
                      <w:rFonts w:ascii="Nunito" w:hAnsi="Nunito" w:cs="Arial"/>
                      <w:bCs/>
                      <w:i/>
                      <w:iCs/>
                      <w:color w:val="002060"/>
                      <w:sz w:val="22"/>
                      <w:szCs w:val="22"/>
                    </w:rPr>
                    <w:t>Role Description</w:t>
                  </w:r>
                </w:p>
                <w:p w14:paraId="57F5385F" w14:textId="77777777" w:rsidR="00BD2DAE" w:rsidRPr="00BD2DAE" w:rsidRDefault="00BD2DAE" w:rsidP="00BD2DAE">
                  <w:pPr>
                    <w:jc w:val="center"/>
                    <w:rPr>
                      <w:rFonts w:ascii="Nunito" w:hAnsi="Nunito" w:cs="Arial"/>
                      <w:bCs/>
                      <w:i/>
                      <w:iCs/>
                      <w:color w:val="002060"/>
                      <w:sz w:val="22"/>
                      <w:szCs w:val="22"/>
                    </w:rPr>
                  </w:pPr>
                </w:p>
              </w:tc>
              <w:tc>
                <w:tcPr>
                  <w:tcW w:w="1056" w:type="dxa"/>
                  <w:shd w:val="clear" w:color="auto" w:fill="DAE9F7" w:themeFill="text2" w:themeFillTint="1A"/>
                  <w:vAlign w:val="center"/>
                </w:tcPr>
                <w:p w14:paraId="75808414" w14:textId="77777777" w:rsidR="00BD2DAE" w:rsidRPr="00BD2DAE" w:rsidRDefault="00BD2DAE" w:rsidP="00BD2DAE">
                  <w:pPr>
                    <w:autoSpaceDE w:val="0"/>
                    <w:adjustRightInd w:val="0"/>
                    <w:jc w:val="center"/>
                    <w:rPr>
                      <w:rFonts w:ascii="Nunito" w:hAnsi="Nunito" w:cs="Arial"/>
                      <w:i/>
                      <w:iCs/>
                      <w:color w:val="002060"/>
                      <w:sz w:val="22"/>
                      <w:szCs w:val="22"/>
                      <w:lang w:eastAsia="en-GB"/>
                    </w:rPr>
                  </w:pPr>
                  <w:r w:rsidRPr="00BD2DAE">
                    <w:rPr>
                      <w:rFonts w:ascii="Nunito" w:hAnsi="Nunito" w:cs="Arial"/>
                      <w:i/>
                      <w:iCs/>
                      <w:color w:val="002060"/>
                      <w:sz w:val="22"/>
                      <w:szCs w:val="22"/>
                      <w:lang w:eastAsia="en-GB"/>
                    </w:rPr>
                    <w:t>Approx. %</w:t>
                  </w:r>
                </w:p>
                <w:p w14:paraId="5E57DEDC" w14:textId="77777777" w:rsidR="00BD2DAE" w:rsidRPr="00BD2DAE" w:rsidRDefault="00BD2DAE" w:rsidP="00BD2DAE">
                  <w:pPr>
                    <w:jc w:val="center"/>
                    <w:rPr>
                      <w:rFonts w:ascii="Nunito" w:hAnsi="Nunito" w:cs="Arial"/>
                      <w:bCs/>
                      <w:i/>
                      <w:iCs/>
                      <w:color w:val="002060"/>
                      <w:sz w:val="22"/>
                      <w:szCs w:val="22"/>
                    </w:rPr>
                  </w:pPr>
                  <w:r w:rsidRPr="00BD2DAE">
                    <w:rPr>
                      <w:rFonts w:ascii="Nunito" w:hAnsi="Nunito" w:cs="Arial"/>
                      <w:i/>
                      <w:iCs/>
                      <w:color w:val="002060"/>
                      <w:sz w:val="22"/>
                      <w:szCs w:val="22"/>
                      <w:lang w:eastAsia="en-GB"/>
                    </w:rPr>
                    <w:t>of time</w:t>
                  </w:r>
                </w:p>
              </w:tc>
            </w:tr>
            <w:tr w:rsidR="00BD2DAE" w:rsidRPr="00BD2DAE" w14:paraId="5555C0EF" w14:textId="77777777" w:rsidTr="00BD2DAE">
              <w:trPr>
                <w:trHeight w:val="578"/>
              </w:trPr>
              <w:tc>
                <w:tcPr>
                  <w:tcW w:w="7083" w:type="dxa"/>
                </w:tcPr>
                <w:p w14:paraId="60868E29"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t xml:space="preserve">Conduct fundamental and applied algal research related to the Natural Products </w:t>
                  </w:r>
                  <w:proofErr w:type="spellStart"/>
                  <w:r w:rsidRPr="00BD2DAE">
                    <w:rPr>
                      <w:rFonts w:ascii="Nunito" w:hAnsi="Nunito" w:cs="Arial"/>
                      <w:color w:val="002060"/>
                      <w:sz w:val="22"/>
                      <w:szCs w:val="22"/>
                    </w:rPr>
                    <w:t>BioHUB</w:t>
                  </w:r>
                  <w:proofErr w:type="spellEnd"/>
                  <w:r w:rsidRPr="00BD2DAE">
                    <w:rPr>
                      <w:rFonts w:ascii="Nunito" w:hAnsi="Nunito" w:cs="Arial"/>
                      <w:color w:val="002060"/>
                      <w:sz w:val="22"/>
                      <w:szCs w:val="22"/>
                    </w:rPr>
                    <w:t xml:space="preserve"> project.</w:t>
                  </w:r>
                </w:p>
              </w:tc>
              <w:tc>
                <w:tcPr>
                  <w:tcW w:w="1056" w:type="dxa"/>
                  <w:vAlign w:val="center"/>
                </w:tcPr>
                <w:p w14:paraId="25089556"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70</w:t>
                  </w:r>
                </w:p>
              </w:tc>
            </w:tr>
            <w:tr w:rsidR="00BD2DAE" w:rsidRPr="00BD2DAE" w14:paraId="1AB41B23" w14:textId="77777777" w:rsidTr="00BD2DAE">
              <w:trPr>
                <w:trHeight w:val="588"/>
              </w:trPr>
              <w:tc>
                <w:tcPr>
                  <w:tcW w:w="7083" w:type="dxa"/>
                </w:tcPr>
                <w:p w14:paraId="55D76F9C"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t>Present and discuss findings at regular internal and partner project meetings in the UK.</w:t>
                  </w:r>
                </w:p>
              </w:tc>
              <w:tc>
                <w:tcPr>
                  <w:tcW w:w="1056" w:type="dxa"/>
                  <w:vAlign w:val="center"/>
                </w:tcPr>
                <w:p w14:paraId="44E184E5"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10</w:t>
                  </w:r>
                </w:p>
              </w:tc>
            </w:tr>
            <w:tr w:rsidR="00BD2DAE" w:rsidRPr="00BD2DAE" w14:paraId="5C07CC36" w14:textId="77777777" w:rsidTr="00BD2DAE">
              <w:trPr>
                <w:trHeight w:val="877"/>
              </w:trPr>
              <w:tc>
                <w:tcPr>
                  <w:tcW w:w="7083" w:type="dxa"/>
                </w:tcPr>
                <w:p w14:paraId="0A81CE4E" w14:textId="77777777" w:rsidR="00BD2DAE" w:rsidRPr="00BD2DAE" w:rsidRDefault="00BD2DAE" w:rsidP="00BD2DAE">
                  <w:pPr>
                    <w:tabs>
                      <w:tab w:val="left" w:pos="900"/>
                    </w:tabs>
                    <w:jc w:val="both"/>
                    <w:rPr>
                      <w:rFonts w:ascii="Nunito" w:hAnsi="Nunito" w:cs="Arial"/>
                      <w:bCs/>
                      <w:color w:val="002060"/>
                      <w:sz w:val="22"/>
                      <w:szCs w:val="22"/>
                    </w:rPr>
                  </w:pPr>
                  <w:r w:rsidRPr="00BD2DAE">
                    <w:rPr>
                      <w:rFonts w:ascii="Nunito" w:hAnsi="Nunito" w:cs="Arial"/>
                      <w:color w:val="002060"/>
                      <w:sz w:val="22"/>
                      <w:szCs w:val="22"/>
                    </w:rPr>
                    <w:t xml:space="preserve">Lead preparation and deliver content for necessary Natural Products </w:t>
                  </w:r>
                  <w:proofErr w:type="spellStart"/>
                  <w:r w:rsidRPr="00BD2DAE">
                    <w:rPr>
                      <w:rFonts w:ascii="Nunito" w:hAnsi="Nunito" w:cs="Arial"/>
                      <w:color w:val="002060"/>
                      <w:sz w:val="22"/>
                      <w:szCs w:val="22"/>
                    </w:rPr>
                    <w:t>BioHUB</w:t>
                  </w:r>
                  <w:proofErr w:type="spellEnd"/>
                  <w:r w:rsidRPr="00BD2DAE">
                    <w:rPr>
                      <w:rFonts w:ascii="Nunito" w:hAnsi="Nunito" w:cs="Arial"/>
                      <w:color w:val="002060"/>
                      <w:sz w:val="22"/>
                      <w:szCs w:val="22"/>
                    </w:rPr>
                    <w:t xml:space="preserve"> and CCAP reports needed to ensure SAMS meets its obligation for these projects.</w:t>
                  </w:r>
                </w:p>
              </w:tc>
              <w:tc>
                <w:tcPr>
                  <w:tcW w:w="1056" w:type="dxa"/>
                  <w:vAlign w:val="center"/>
                </w:tcPr>
                <w:p w14:paraId="30D44FD8"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1F9187FF" w14:textId="77777777" w:rsidTr="00BD2DAE">
              <w:trPr>
                <w:trHeight w:val="578"/>
              </w:trPr>
              <w:tc>
                <w:tcPr>
                  <w:tcW w:w="7083" w:type="dxa"/>
                </w:tcPr>
                <w:p w14:paraId="32321D0B" w14:textId="770F45CF" w:rsidR="00BD2DAE" w:rsidRPr="00BD2DAE" w:rsidRDefault="00BD2DAE" w:rsidP="00BD2DAE">
                  <w:pPr>
                    <w:tabs>
                      <w:tab w:val="left" w:pos="900"/>
                    </w:tabs>
                    <w:jc w:val="both"/>
                    <w:rPr>
                      <w:rFonts w:ascii="Nunito" w:hAnsi="Nunito" w:cs="Arial"/>
                      <w:color w:val="002060"/>
                      <w:sz w:val="22"/>
                      <w:szCs w:val="22"/>
                    </w:rPr>
                  </w:pPr>
                  <w:r w:rsidRPr="00BD2DAE">
                    <w:rPr>
                      <w:rFonts w:ascii="Nunito" w:hAnsi="Nunito" w:cs="Arial"/>
                      <w:color w:val="002060"/>
                      <w:sz w:val="22"/>
                      <w:szCs w:val="22"/>
                    </w:rPr>
                    <w:t>Publish research in peer-reviewed scientific journals, and support SAMS staff with writing research grants to support project and your career development. Assist P</w:t>
                  </w:r>
                  <w:r w:rsidR="00E50CA7">
                    <w:rPr>
                      <w:rFonts w:ascii="Nunito" w:hAnsi="Nunito" w:cs="Arial"/>
                      <w:color w:val="002060"/>
                      <w:sz w:val="22"/>
                      <w:szCs w:val="22"/>
                    </w:rPr>
                    <w:t xml:space="preserve">rincipal </w:t>
                  </w:r>
                  <w:r w:rsidRPr="00BD2DAE">
                    <w:rPr>
                      <w:rFonts w:ascii="Nunito" w:hAnsi="Nunito" w:cs="Arial"/>
                      <w:color w:val="002060"/>
                      <w:sz w:val="22"/>
                      <w:szCs w:val="22"/>
                    </w:rPr>
                    <w:t>I</w:t>
                  </w:r>
                  <w:r w:rsidR="00E50CA7">
                    <w:rPr>
                      <w:rFonts w:ascii="Nunito" w:hAnsi="Nunito" w:cs="Arial"/>
                      <w:color w:val="002060"/>
                      <w:sz w:val="22"/>
                      <w:szCs w:val="22"/>
                    </w:rPr>
                    <w:t>nvestigator (PI)</w:t>
                  </w:r>
                  <w:r w:rsidRPr="00BD2DAE">
                    <w:rPr>
                      <w:rFonts w:ascii="Nunito" w:hAnsi="Nunito" w:cs="Arial"/>
                      <w:color w:val="002060"/>
                      <w:sz w:val="22"/>
                      <w:szCs w:val="22"/>
                    </w:rPr>
                    <w:t xml:space="preserve"> with areas of commercial income generating interest.</w:t>
                  </w:r>
                </w:p>
              </w:tc>
              <w:tc>
                <w:tcPr>
                  <w:tcW w:w="1056" w:type="dxa"/>
                  <w:vAlign w:val="center"/>
                </w:tcPr>
                <w:p w14:paraId="4790F847"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4530B2DC" w14:textId="77777777" w:rsidTr="00BD2DAE">
              <w:trPr>
                <w:trHeight w:val="588"/>
              </w:trPr>
              <w:tc>
                <w:tcPr>
                  <w:tcW w:w="7083" w:type="dxa"/>
                </w:tcPr>
                <w:p w14:paraId="2D1B1110"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lastRenderedPageBreak/>
                    <w:t>Give presentations at national and international conferences and workshops (either online or in-person), acting as an ambassador for projects and SAMS.</w:t>
                  </w:r>
                </w:p>
              </w:tc>
              <w:tc>
                <w:tcPr>
                  <w:tcW w:w="1056" w:type="dxa"/>
                  <w:vAlign w:val="center"/>
                </w:tcPr>
                <w:p w14:paraId="026A5AF9"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627A2153" w14:textId="77777777" w:rsidTr="00BD2DAE">
              <w:trPr>
                <w:trHeight w:val="289"/>
              </w:trPr>
              <w:tc>
                <w:tcPr>
                  <w:tcW w:w="7083" w:type="dxa"/>
                </w:tcPr>
                <w:p w14:paraId="784A88CC"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Provide relevant biological and data material for CCAP and SAMS training.</w:t>
                  </w:r>
                </w:p>
              </w:tc>
              <w:tc>
                <w:tcPr>
                  <w:tcW w:w="1056" w:type="dxa"/>
                  <w:vAlign w:val="center"/>
                </w:tcPr>
                <w:p w14:paraId="5E6EFA03"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3A6DCCBD" w14:textId="77777777" w:rsidTr="009E1F37">
              <w:trPr>
                <w:trHeight w:val="289"/>
              </w:trPr>
              <w:tc>
                <w:tcPr>
                  <w:tcW w:w="7083" w:type="dxa"/>
                </w:tcPr>
                <w:p w14:paraId="3CE43641" w14:textId="77777777" w:rsid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Be proactive in the application of SAMS Health and Safety Procedures</w:t>
                  </w:r>
                  <w:r>
                    <w:rPr>
                      <w:rFonts w:ascii="Nunito" w:hAnsi="Nunito" w:cs="Arial"/>
                      <w:bCs/>
                      <w:color w:val="002060"/>
                      <w:sz w:val="22"/>
                      <w:szCs w:val="22"/>
                    </w:rPr>
                    <w:t>.</w:t>
                  </w:r>
                </w:p>
                <w:p w14:paraId="025D5E00" w14:textId="61CC041A" w:rsidR="00BD2DAE" w:rsidRPr="00BD2DAE" w:rsidRDefault="00BD2DAE" w:rsidP="00BD2DAE">
                  <w:pPr>
                    <w:jc w:val="both"/>
                    <w:rPr>
                      <w:rFonts w:ascii="Nunito" w:hAnsi="Nunito" w:cs="Arial"/>
                      <w:bCs/>
                      <w:color w:val="002060"/>
                      <w:sz w:val="22"/>
                      <w:szCs w:val="22"/>
                    </w:rPr>
                  </w:pPr>
                </w:p>
              </w:tc>
              <w:tc>
                <w:tcPr>
                  <w:tcW w:w="1056" w:type="dxa"/>
                </w:tcPr>
                <w:p w14:paraId="52EBC83E"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Ongoing</w:t>
                  </w:r>
                </w:p>
              </w:tc>
            </w:tr>
          </w:tbl>
          <w:p w14:paraId="215453D1" w14:textId="77777777" w:rsidR="00BD2DAE" w:rsidRPr="00BD2DAE" w:rsidRDefault="00BD2DAE" w:rsidP="00BD2DAE">
            <w:pPr>
              <w:jc w:val="both"/>
              <w:rPr>
                <w:rFonts w:ascii="Nunito" w:hAnsi="Nunito" w:cs="Arial"/>
                <w:bCs/>
                <w:color w:val="002060"/>
                <w:sz w:val="22"/>
                <w:szCs w:val="22"/>
              </w:rPr>
            </w:pPr>
          </w:p>
        </w:tc>
        <w:tc>
          <w:tcPr>
            <w:tcW w:w="1368" w:type="dxa"/>
          </w:tcPr>
          <w:p w14:paraId="3B2034A5" w14:textId="77777777" w:rsidR="00BD2DAE" w:rsidRPr="00BD2DAE" w:rsidRDefault="00BD2DAE" w:rsidP="00BD2DAE">
            <w:pPr>
              <w:keepNext/>
              <w:jc w:val="both"/>
              <w:outlineLvl w:val="0"/>
              <w:rPr>
                <w:rFonts w:ascii="Nunito" w:hAnsi="Nunito" w:cs="Arial"/>
                <w:bCs/>
                <w:color w:val="002060"/>
                <w:sz w:val="22"/>
                <w:szCs w:val="22"/>
              </w:rPr>
            </w:pPr>
          </w:p>
        </w:tc>
      </w:tr>
    </w:tbl>
    <w:p w14:paraId="08F9F4B9" w14:textId="77777777" w:rsidR="00BD2DAE" w:rsidRPr="00BD2DAE" w:rsidRDefault="00BD2DAE" w:rsidP="00BD2DAE">
      <w:pPr>
        <w:jc w:val="both"/>
        <w:rPr>
          <w:rFonts w:ascii="Nunito" w:hAnsi="Nunito" w:cs="Arial"/>
          <w:bCs/>
          <w:color w:val="002060"/>
          <w:sz w:val="22"/>
          <w:szCs w:val="22"/>
        </w:rPr>
      </w:pPr>
    </w:p>
    <w:p w14:paraId="18F28A61" w14:textId="2FD3E369"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4. Planning and Organising</w:t>
      </w:r>
    </w:p>
    <w:p w14:paraId="2BB37425" w14:textId="0C943B7F"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Plan and deliver quality science in conjunction with others including PI</w:t>
      </w:r>
      <w:r w:rsidR="00E50CA7">
        <w:rPr>
          <w:rFonts w:ascii="Nunito" w:hAnsi="Nunito" w:cs="Arial"/>
          <w:bCs/>
          <w:color w:val="002060"/>
          <w:sz w:val="22"/>
          <w:szCs w:val="22"/>
        </w:rPr>
        <w:t>s</w:t>
      </w:r>
      <w:r w:rsidRPr="00BD2DAE">
        <w:rPr>
          <w:rFonts w:ascii="Nunito" w:hAnsi="Nunito" w:cs="Arial"/>
          <w:bCs/>
          <w:color w:val="002060"/>
          <w:sz w:val="22"/>
          <w:szCs w:val="22"/>
        </w:rPr>
        <w:t xml:space="preserve">, PDRAs and/or support scientists to deliver the project work packages on time. </w:t>
      </w:r>
    </w:p>
    <w:p w14:paraId="1E7B7F2B" w14:textId="1FF62025"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Liaise with other related SAMS and CCAP projects on all aspects regarding algal research, collaboratively, contract research and analysis and studentships.</w:t>
      </w:r>
    </w:p>
    <w:p w14:paraId="02CA524B"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 xml:space="preserve">Liaise with Natural Products </w:t>
      </w:r>
      <w:proofErr w:type="spellStart"/>
      <w:r w:rsidRPr="00BD2DAE">
        <w:rPr>
          <w:rFonts w:ascii="Nunito" w:hAnsi="Nunito" w:cs="Arial"/>
          <w:bCs/>
          <w:color w:val="002060"/>
          <w:sz w:val="22"/>
          <w:szCs w:val="22"/>
        </w:rPr>
        <w:t>BioHub</w:t>
      </w:r>
      <w:proofErr w:type="spellEnd"/>
      <w:r w:rsidRPr="00BD2DAE">
        <w:rPr>
          <w:rFonts w:ascii="Nunito" w:hAnsi="Nunito" w:cs="Arial"/>
          <w:bCs/>
          <w:color w:val="002060"/>
          <w:sz w:val="22"/>
          <w:szCs w:val="22"/>
        </w:rPr>
        <w:t xml:space="preserve"> project partners to timetable the supply of relevant information ahead of meetings.</w:t>
      </w:r>
    </w:p>
    <w:p w14:paraId="26C3A72B"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Assess project resource requirements, purchasing, and where necessary, delegate maintenance and equipment purchases.</w:t>
      </w:r>
    </w:p>
    <w:p w14:paraId="3AF0DEA3"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Supervise students and interns, where time allows, developing their planning and organisation skills.</w:t>
      </w:r>
    </w:p>
    <w:p w14:paraId="4599DEAB" w14:textId="77777777" w:rsidR="00BD2DAE" w:rsidRPr="00BD2DAE" w:rsidRDefault="00BD2DAE" w:rsidP="00505438">
      <w:pPr>
        <w:pStyle w:val="ListParagraph"/>
        <w:numPr>
          <w:ilvl w:val="0"/>
          <w:numId w:val="1"/>
        </w:numPr>
        <w:ind w:left="360"/>
        <w:jc w:val="both"/>
        <w:textAlignment w:val="baseline"/>
        <w:rPr>
          <w:rFonts w:ascii="Nunito" w:hAnsi="Nunito" w:cs="Arial"/>
          <w:color w:val="002060"/>
          <w:sz w:val="22"/>
          <w:szCs w:val="22"/>
        </w:rPr>
      </w:pPr>
      <w:r w:rsidRPr="00BD2DAE">
        <w:rPr>
          <w:rFonts w:ascii="Nunito" w:hAnsi="Nunito" w:cs="Arial"/>
          <w:bCs/>
          <w:color w:val="002060"/>
          <w:sz w:val="22"/>
          <w:szCs w:val="22"/>
        </w:rPr>
        <w:t>Plan internal and external project reporting and publications, writing manuscripts and organising their publication in collaboration with co-authors.</w:t>
      </w:r>
    </w:p>
    <w:p w14:paraId="3B001C97" w14:textId="77777777" w:rsidR="00BD2DAE" w:rsidRPr="00BD2DAE" w:rsidRDefault="00BD2DAE" w:rsidP="00505438">
      <w:pPr>
        <w:pStyle w:val="ListParagraph"/>
        <w:numPr>
          <w:ilvl w:val="0"/>
          <w:numId w:val="1"/>
        </w:numPr>
        <w:ind w:left="360"/>
        <w:jc w:val="both"/>
        <w:textAlignment w:val="baseline"/>
        <w:rPr>
          <w:rFonts w:ascii="Nunito" w:hAnsi="Nunito" w:cs="Arial"/>
          <w:color w:val="002060"/>
          <w:sz w:val="22"/>
          <w:szCs w:val="22"/>
        </w:rPr>
      </w:pPr>
      <w:r w:rsidRPr="00BD2DAE">
        <w:rPr>
          <w:rFonts w:ascii="Nunito" w:hAnsi="Nunito" w:cs="Arial"/>
          <w:bCs/>
          <w:color w:val="002060"/>
          <w:sz w:val="22"/>
          <w:szCs w:val="22"/>
        </w:rPr>
        <w:t xml:space="preserve">Prepare risk assessments and SOPs, where required. </w:t>
      </w:r>
    </w:p>
    <w:p w14:paraId="0E5597DD" w14:textId="77777777" w:rsidR="00BD2DAE" w:rsidRPr="00BD2DAE" w:rsidRDefault="00BD2DAE" w:rsidP="00505438">
      <w:pPr>
        <w:jc w:val="both"/>
        <w:rPr>
          <w:rFonts w:ascii="Nunito" w:hAnsi="Nunito" w:cs="Arial"/>
          <w:bCs/>
          <w:color w:val="002060"/>
          <w:sz w:val="22"/>
          <w:szCs w:val="22"/>
        </w:rPr>
      </w:pPr>
    </w:p>
    <w:p w14:paraId="617DF247" w14:textId="5E6225A9" w:rsidR="00BD2DAE" w:rsidRPr="00BD2DAE" w:rsidRDefault="00BD2DAE" w:rsidP="00505438">
      <w:pPr>
        <w:spacing w:after="240"/>
        <w:jc w:val="both"/>
        <w:rPr>
          <w:rFonts w:ascii="Nunito" w:hAnsi="Nunito" w:cs="Arial"/>
          <w:b/>
          <w:color w:val="002060"/>
          <w:sz w:val="22"/>
          <w:szCs w:val="22"/>
        </w:rPr>
      </w:pPr>
      <w:r w:rsidRPr="00BD2DAE">
        <w:rPr>
          <w:rFonts w:ascii="Nunito" w:hAnsi="Nunito" w:cs="Arial"/>
          <w:b/>
          <w:color w:val="002060"/>
          <w:sz w:val="22"/>
          <w:szCs w:val="22"/>
        </w:rPr>
        <w:t>5. Problem-Solving</w:t>
      </w:r>
    </w:p>
    <w:p w14:paraId="37C484EE" w14:textId="77777777" w:rsidR="00BD2DAE" w:rsidRPr="00BD2DAE" w:rsidRDefault="00BD2DAE" w:rsidP="00505438">
      <w:pPr>
        <w:numPr>
          <w:ilvl w:val="0"/>
          <w:numId w:val="2"/>
        </w:numPr>
        <w:suppressAutoHyphens w:val="0"/>
        <w:ind w:left="360"/>
        <w:jc w:val="both"/>
        <w:rPr>
          <w:rFonts w:ascii="Nunito" w:hAnsi="Nunito" w:cs="Arial"/>
          <w:color w:val="002060"/>
          <w:sz w:val="22"/>
          <w:szCs w:val="22"/>
        </w:rPr>
      </w:pPr>
      <w:r w:rsidRPr="00BD2DAE">
        <w:rPr>
          <w:rFonts w:ascii="Nunito" w:hAnsi="Nunito" w:cs="Arial"/>
          <w:bCs/>
          <w:color w:val="002060"/>
          <w:sz w:val="22"/>
          <w:szCs w:val="22"/>
        </w:rPr>
        <w:t xml:space="preserve">Able to solve problems that occur in the lab, seeking advice from specialists or relevant staff members when necessary. For example, an equipment or analytical fault. </w:t>
      </w:r>
    </w:p>
    <w:p w14:paraId="092C70F6" w14:textId="77777777" w:rsidR="00BD2DAE" w:rsidRPr="00BD2DAE" w:rsidRDefault="00BD2DAE" w:rsidP="00505438">
      <w:pPr>
        <w:numPr>
          <w:ilvl w:val="0"/>
          <w:numId w:val="2"/>
        </w:numPr>
        <w:suppressAutoHyphens w:val="0"/>
        <w:ind w:left="360"/>
        <w:jc w:val="both"/>
        <w:rPr>
          <w:rFonts w:ascii="Nunito" w:hAnsi="Nunito" w:cs="Arial"/>
          <w:color w:val="002060"/>
          <w:sz w:val="22"/>
          <w:szCs w:val="22"/>
        </w:rPr>
      </w:pPr>
      <w:r w:rsidRPr="00BD2DAE">
        <w:rPr>
          <w:rFonts w:ascii="Nunito" w:hAnsi="Nunito" w:cs="Arial"/>
          <w:bCs/>
          <w:color w:val="002060"/>
          <w:sz w:val="22"/>
          <w:szCs w:val="22"/>
        </w:rPr>
        <w:t>Present any encountered problems to partners diplomatically, having already discussed and determined potential solutions with relevant peers.</w:t>
      </w:r>
    </w:p>
    <w:p w14:paraId="08F64052" w14:textId="77777777" w:rsidR="00BD2DAE" w:rsidRPr="00BD2DAE" w:rsidRDefault="00BD2DAE" w:rsidP="00505438">
      <w:pPr>
        <w:pStyle w:val="ListParagraph"/>
        <w:numPr>
          <w:ilvl w:val="0"/>
          <w:numId w:val="2"/>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Act as a sounding-board to undergraduate and postgraduate students, helping them to solve problems, either by providing advice or steering them towards the solution.</w:t>
      </w:r>
    </w:p>
    <w:p w14:paraId="6A0E510B" w14:textId="77777777" w:rsidR="00BD2DAE" w:rsidRPr="00BD2DAE" w:rsidRDefault="00BD2DAE" w:rsidP="00505438">
      <w:pPr>
        <w:pStyle w:val="ListParagraph"/>
        <w:numPr>
          <w:ilvl w:val="0"/>
          <w:numId w:val="2"/>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Design and plan out resourcing issues, liaising with senior staff, professional services, and others as appropriate.</w:t>
      </w:r>
    </w:p>
    <w:p w14:paraId="4248093C" w14:textId="77777777" w:rsidR="00BD2DAE" w:rsidRPr="00BD2DAE" w:rsidRDefault="00BD2DAE" w:rsidP="00BD2DAE">
      <w:pPr>
        <w:jc w:val="both"/>
        <w:rPr>
          <w:rFonts w:ascii="Nunito" w:hAnsi="Nunito" w:cs="Arial"/>
          <w:b/>
          <w:color w:val="002060"/>
          <w:sz w:val="22"/>
          <w:szCs w:val="22"/>
        </w:rPr>
      </w:pPr>
    </w:p>
    <w:p w14:paraId="1E104376" w14:textId="02E562AA"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6. Decision-Making</w:t>
      </w:r>
    </w:p>
    <w:p w14:paraId="70F8C8A0"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Determine the most appropriate course of action for research, commercial, education and management enquiries – seeking advice from your line manager, SAMS project PIs and Natural Products </w:t>
      </w:r>
      <w:proofErr w:type="spellStart"/>
      <w:r w:rsidRPr="00BD2DAE">
        <w:rPr>
          <w:rFonts w:ascii="Nunito" w:hAnsi="Nunito" w:cs="Arial"/>
          <w:color w:val="002060"/>
          <w:sz w:val="22"/>
          <w:szCs w:val="22"/>
        </w:rPr>
        <w:t>BioHub</w:t>
      </w:r>
      <w:proofErr w:type="spellEnd"/>
      <w:r w:rsidRPr="00BD2DAE">
        <w:rPr>
          <w:rFonts w:ascii="Nunito" w:hAnsi="Nunito" w:cs="Arial"/>
          <w:color w:val="002060"/>
          <w:sz w:val="22"/>
          <w:szCs w:val="22"/>
        </w:rPr>
        <w:t xml:space="preserve"> partners where appropriate. </w:t>
      </w:r>
    </w:p>
    <w:p w14:paraId="13359C43" w14:textId="78F2420B"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Where appropriate</w:t>
      </w:r>
      <w:r w:rsidR="004725AA">
        <w:rPr>
          <w:rFonts w:ascii="Nunito" w:hAnsi="Nunito" w:cs="Arial"/>
          <w:color w:val="002060"/>
          <w:sz w:val="22"/>
          <w:szCs w:val="22"/>
        </w:rPr>
        <w:t>,</w:t>
      </w:r>
      <w:r w:rsidRPr="00BD2DAE">
        <w:rPr>
          <w:rFonts w:ascii="Nunito" w:hAnsi="Nunito" w:cs="Arial"/>
          <w:color w:val="002060"/>
          <w:sz w:val="22"/>
          <w:szCs w:val="22"/>
        </w:rPr>
        <w:t xml:space="preserve"> delegate tasks/provide opportunities to support staff, students, or interns. </w:t>
      </w:r>
    </w:p>
    <w:p w14:paraId="0AB86CD1"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Liaise with staff to decide best course of action for any commercial queries.</w:t>
      </w:r>
    </w:p>
    <w:p w14:paraId="6033436C"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Decide how and when to engage with stakeholders and interested parties. </w:t>
      </w:r>
    </w:p>
    <w:p w14:paraId="29AE7A9A" w14:textId="77777777" w:rsidR="00BD2DAE" w:rsidRPr="00BD2DAE" w:rsidRDefault="00BD2DAE" w:rsidP="00BD2DAE">
      <w:pPr>
        <w:pStyle w:val="ListParagraph"/>
        <w:numPr>
          <w:ilvl w:val="0"/>
          <w:numId w:val="3"/>
        </w:numPr>
        <w:jc w:val="both"/>
        <w:textAlignment w:val="baseline"/>
        <w:rPr>
          <w:rFonts w:ascii="Nunito" w:hAnsi="Nunito" w:cs="Arial"/>
          <w:bCs/>
          <w:color w:val="002060"/>
          <w:sz w:val="22"/>
          <w:szCs w:val="22"/>
        </w:rPr>
      </w:pPr>
      <w:r w:rsidRPr="00BD2DAE">
        <w:rPr>
          <w:rFonts w:ascii="Nunito" w:hAnsi="Nunito" w:cs="Arial"/>
          <w:bCs/>
          <w:color w:val="002060"/>
          <w:sz w:val="22"/>
          <w:szCs w:val="22"/>
        </w:rPr>
        <w:t>Peer-review research publications both internally and externally.</w:t>
      </w:r>
    </w:p>
    <w:p w14:paraId="25A21CCB" w14:textId="77777777" w:rsidR="00BD2DAE" w:rsidRPr="00BD2DAE" w:rsidRDefault="00BD2DAE" w:rsidP="00BD2DAE">
      <w:pPr>
        <w:jc w:val="both"/>
        <w:rPr>
          <w:rFonts w:ascii="Nunito" w:hAnsi="Nunito" w:cs="Arial"/>
          <w:bCs/>
          <w:color w:val="002060"/>
          <w:sz w:val="22"/>
          <w:szCs w:val="22"/>
        </w:rPr>
      </w:pPr>
    </w:p>
    <w:p w14:paraId="75110ABD" w14:textId="3C9081CF"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lastRenderedPageBreak/>
        <w:t xml:space="preserve">7. Key Contacts/Relationships  </w:t>
      </w:r>
    </w:p>
    <w:p w14:paraId="29D5FCCE" w14:textId="29E0E2F3"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Work closely with other SAMS staff involved with the Natural Products </w:t>
      </w:r>
      <w:proofErr w:type="spellStart"/>
      <w:r w:rsidRPr="00BD2DAE">
        <w:rPr>
          <w:rFonts w:ascii="Nunito" w:hAnsi="Nunito" w:cs="Arial"/>
          <w:color w:val="002060"/>
          <w:sz w:val="22"/>
          <w:szCs w:val="22"/>
        </w:rPr>
        <w:t>BioHUB</w:t>
      </w:r>
      <w:proofErr w:type="spellEnd"/>
      <w:r w:rsidRPr="00BD2DAE">
        <w:rPr>
          <w:rFonts w:ascii="Nunito" w:hAnsi="Nunito" w:cs="Arial"/>
          <w:color w:val="002060"/>
          <w:sz w:val="22"/>
          <w:szCs w:val="22"/>
        </w:rPr>
        <w:t xml:space="preserve"> project. Consulting with SAMS </w:t>
      </w:r>
      <w:r w:rsidR="004725AA" w:rsidRPr="00BD2DAE">
        <w:rPr>
          <w:rFonts w:ascii="Nunito" w:hAnsi="Nunito" w:cs="Arial"/>
          <w:color w:val="002060"/>
          <w:sz w:val="22"/>
          <w:szCs w:val="22"/>
        </w:rPr>
        <w:t>PIs</w:t>
      </w:r>
      <w:r w:rsidRPr="00BD2DAE">
        <w:rPr>
          <w:rFonts w:ascii="Nunito" w:hAnsi="Nunito" w:cs="Arial"/>
          <w:color w:val="002060"/>
          <w:sz w:val="22"/>
          <w:szCs w:val="22"/>
        </w:rPr>
        <w:t xml:space="preserve"> for project planning. And working collaboratively with SAMS technical resources for planning and conducting research.</w:t>
      </w:r>
    </w:p>
    <w:p w14:paraId="11504654"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Work with and engage in meetings with Natural Products </w:t>
      </w:r>
      <w:proofErr w:type="spellStart"/>
      <w:r w:rsidRPr="00BD2DAE">
        <w:rPr>
          <w:rFonts w:ascii="Nunito" w:hAnsi="Nunito" w:cs="Arial"/>
          <w:color w:val="002060"/>
          <w:sz w:val="22"/>
          <w:szCs w:val="22"/>
        </w:rPr>
        <w:t>BioHUB</w:t>
      </w:r>
      <w:proofErr w:type="spellEnd"/>
      <w:r w:rsidRPr="00BD2DAE">
        <w:rPr>
          <w:rFonts w:ascii="Nunito" w:hAnsi="Nunito" w:cs="Arial"/>
          <w:color w:val="002060"/>
          <w:sz w:val="22"/>
          <w:szCs w:val="22"/>
        </w:rPr>
        <w:t xml:space="preserve"> project partners from Swansea University and CABI.</w:t>
      </w:r>
    </w:p>
    <w:p w14:paraId="4FA6AFAC"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Work in synchrony with senior management, SAMS professional services, Health, Safety and Environment advisor, PDRAs, lab technicians and members of the facilities team to ensure all necessary experimental facilities and experimentation run smoothly.</w:t>
      </w:r>
    </w:p>
    <w:p w14:paraId="48AE4B4D"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Discuss, where appropriate, experimental findings with scientific researchers and members of industry; to develop our respective research knowledge, agendas and future collaborations.</w:t>
      </w:r>
    </w:p>
    <w:p w14:paraId="618B9F70"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Represent SAMS and CCAP at local, national and international meetings and conferences as required. </w:t>
      </w:r>
    </w:p>
    <w:p w14:paraId="44707D0E"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Interact with students, volunteers and interns to develop their scientific skills.</w:t>
      </w:r>
    </w:p>
    <w:p w14:paraId="2A7A551C"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Engage with customers, potential collaborators, peer-groups, networks, stakeholders and interested parties for the betterment of SAMS/CCAP.</w:t>
      </w:r>
    </w:p>
    <w:p w14:paraId="321FD08A" w14:textId="77777777" w:rsidR="00BD2DAE" w:rsidRPr="00BD2DAE" w:rsidRDefault="00BD2DAE" w:rsidP="00BD2DAE">
      <w:pPr>
        <w:jc w:val="both"/>
        <w:rPr>
          <w:rFonts w:ascii="Nunito" w:hAnsi="Nunito" w:cs="Arial"/>
          <w:bCs/>
          <w:color w:val="002060"/>
          <w:sz w:val="22"/>
          <w:szCs w:val="22"/>
        </w:rPr>
      </w:pPr>
    </w:p>
    <w:p w14:paraId="7698ACC6" w14:textId="00354A48"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 xml:space="preserve">8. Knowledge, Skills and Experience needed for the Job </w:t>
      </w:r>
    </w:p>
    <w:p w14:paraId="5A29279B"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PhD in Phycology/Algal Biotechnology/Biochemistry (with a preference for strong biochemistry focus).</w:t>
      </w:r>
    </w:p>
    <w:p w14:paraId="77E152ED" w14:textId="4BA431C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Some experience in phycology/algal biotechnology with macro and/or microalgae research.</w:t>
      </w:r>
    </w:p>
    <w:p w14:paraId="1A374456"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Experience of working in interdisciplinary teams.</w:t>
      </w:r>
    </w:p>
    <w:p w14:paraId="554562FE"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Some experience of experimental design and method development in analytical biochemistry and biology.</w:t>
      </w:r>
    </w:p>
    <w:p w14:paraId="61F39C9D" w14:textId="77777777" w:rsidR="00BD2DAE" w:rsidRPr="00BD2DAE" w:rsidRDefault="00BD2DAE" w:rsidP="00BD2DAE">
      <w:pPr>
        <w:numPr>
          <w:ilvl w:val="0"/>
          <w:numId w:val="5"/>
        </w:numPr>
        <w:suppressAutoHyphens w:val="0"/>
        <w:autoSpaceDN/>
        <w:jc w:val="both"/>
        <w:rPr>
          <w:rFonts w:ascii="Nunito" w:hAnsi="Nunito" w:cs="Arial"/>
          <w:bCs/>
          <w:color w:val="002060"/>
          <w:sz w:val="22"/>
          <w:szCs w:val="22"/>
        </w:rPr>
      </w:pPr>
      <w:r w:rsidRPr="00BD2DAE">
        <w:rPr>
          <w:rFonts w:ascii="Nunito" w:hAnsi="Nunito" w:cs="Arial"/>
          <w:bCs/>
          <w:color w:val="002060"/>
          <w:sz w:val="22"/>
          <w:szCs w:val="22"/>
        </w:rPr>
        <w:t>Effective written and verbal communication of scientific research.</w:t>
      </w:r>
    </w:p>
    <w:p w14:paraId="59CC13EB" w14:textId="77777777" w:rsidR="00BD2DAE" w:rsidRPr="00BD2DAE" w:rsidRDefault="00BD2DAE" w:rsidP="00BD2DAE">
      <w:pPr>
        <w:numPr>
          <w:ilvl w:val="0"/>
          <w:numId w:val="5"/>
        </w:numPr>
        <w:suppressAutoHyphens w:val="0"/>
        <w:autoSpaceDN/>
        <w:jc w:val="both"/>
        <w:rPr>
          <w:rFonts w:ascii="Nunito" w:hAnsi="Nunito" w:cs="Arial"/>
          <w:bCs/>
          <w:color w:val="002060"/>
          <w:sz w:val="22"/>
          <w:szCs w:val="22"/>
        </w:rPr>
      </w:pPr>
      <w:r w:rsidRPr="00BD2DAE">
        <w:rPr>
          <w:rFonts w:ascii="Nunito" w:hAnsi="Nunito" w:cs="Arial"/>
          <w:bCs/>
          <w:color w:val="002060"/>
          <w:sz w:val="22"/>
          <w:szCs w:val="22"/>
        </w:rPr>
        <w:t>Experience in GC-MS, HPLC is highly desirable.</w:t>
      </w:r>
    </w:p>
    <w:p w14:paraId="0524F2E5" w14:textId="77777777" w:rsidR="00BD2DAE" w:rsidRPr="00BD2DAE" w:rsidRDefault="00BD2DAE" w:rsidP="00BD2DAE">
      <w:pPr>
        <w:jc w:val="both"/>
        <w:rPr>
          <w:rFonts w:ascii="Nunito" w:hAnsi="Nunito" w:cs="Arial"/>
          <w:bCs/>
          <w:color w:val="002060"/>
          <w:sz w:val="22"/>
          <w:szCs w:val="22"/>
        </w:rPr>
      </w:pPr>
    </w:p>
    <w:p w14:paraId="53DDEF09" w14:textId="02ADC60E" w:rsidR="00BD2DAE" w:rsidRPr="00BD2DAE" w:rsidRDefault="00BD2DAE" w:rsidP="00BD2DAE">
      <w:pPr>
        <w:keepNext/>
        <w:spacing w:after="240"/>
        <w:jc w:val="both"/>
        <w:outlineLvl w:val="0"/>
        <w:rPr>
          <w:rFonts w:ascii="Nunito" w:hAnsi="Nunito" w:cs="Arial"/>
          <w:b/>
          <w:color w:val="002060"/>
          <w:sz w:val="22"/>
          <w:szCs w:val="22"/>
        </w:rPr>
      </w:pPr>
      <w:r w:rsidRPr="00BD2DAE">
        <w:rPr>
          <w:rFonts w:ascii="Nunito" w:hAnsi="Nunito" w:cs="Arial"/>
          <w:b/>
          <w:color w:val="002060"/>
          <w:sz w:val="22"/>
          <w:szCs w:val="22"/>
        </w:rPr>
        <w:t xml:space="preserve">9. Dimensions – Scope of role </w:t>
      </w:r>
    </w:p>
    <w:p w14:paraId="0428066A"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Able to take a fundamental approach to the assessment of algal strains for physiologically and commercially important products. </w:t>
      </w:r>
    </w:p>
    <w:p w14:paraId="0E8AB154"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Design experiments conducted by this post and with technical support. </w:t>
      </w:r>
    </w:p>
    <w:p w14:paraId="79C1AC6B" w14:textId="403BEE5A"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Keep up to date with research publications and state of the art in the subject area</w:t>
      </w:r>
      <w:r w:rsidR="00E50CA7">
        <w:rPr>
          <w:rFonts w:ascii="Nunito" w:hAnsi="Nunito" w:cs="Arial"/>
          <w:color w:val="002060"/>
          <w:sz w:val="22"/>
          <w:szCs w:val="22"/>
        </w:rPr>
        <w:t>.</w:t>
      </w:r>
    </w:p>
    <w:p w14:paraId="16007AF6" w14:textId="7C3AB785"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Complete all deliverables and publish research findings of projects in high</w:t>
      </w:r>
      <w:r w:rsidR="004725AA">
        <w:rPr>
          <w:rFonts w:ascii="Nunito" w:hAnsi="Nunito" w:cs="Arial"/>
          <w:color w:val="002060"/>
          <w:sz w:val="22"/>
          <w:szCs w:val="22"/>
        </w:rPr>
        <w:t>-</w:t>
      </w:r>
      <w:r w:rsidRPr="00BD2DAE">
        <w:rPr>
          <w:rFonts w:ascii="Nunito" w:hAnsi="Nunito" w:cs="Arial"/>
          <w:color w:val="002060"/>
          <w:sz w:val="22"/>
          <w:szCs w:val="22"/>
        </w:rPr>
        <w:t xml:space="preserve">impact journals. </w:t>
      </w:r>
    </w:p>
    <w:p w14:paraId="2B79ED09"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Contribute to new research grant proposal bids, led by PI.   </w:t>
      </w:r>
    </w:p>
    <w:p w14:paraId="7F87388C"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Represent SAMS at national/international conferences and workshops. </w:t>
      </w:r>
    </w:p>
    <w:p w14:paraId="0191619A"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Co-supervise interns and student projects, where required.</w:t>
      </w:r>
    </w:p>
    <w:p w14:paraId="415A0578" w14:textId="77777777" w:rsidR="00BD2DAE" w:rsidRPr="00BD2DAE" w:rsidRDefault="00BD2DAE" w:rsidP="00BD2DAE">
      <w:pPr>
        <w:jc w:val="both"/>
        <w:rPr>
          <w:rFonts w:ascii="Nunito" w:hAnsi="Nunito" w:cs="Arial"/>
          <w:bCs/>
          <w:color w:val="002060"/>
          <w:sz w:val="22"/>
          <w:szCs w:val="22"/>
        </w:rPr>
      </w:pPr>
    </w:p>
    <w:p w14:paraId="14CFC1C1" w14:textId="77777777" w:rsidR="00BD2DAE" w:rsidRDefault="00BD2DAE" w:rsidP="00BD2DAE">
      <w:pPr>
        <w:jc w:val="both"/>
        <w:rPr>
          <w:rFonts w:ascii="Nunito" w:hAnsi="Nunito" w:cs="Arial"/>
          <w:b/>
          <w:color w:val="002060"/>
          <w:sz w:val="22"/>
          <w:szCs w:val="22"/>
        </w:rPr>
      </w:pPr>
    </w:p>
    <w:p w14:paraId="620135CA" w14:textId="77777777" w:rsidR="00BD2DAE" w:rsidRDefault="00BD2DAE" w:rsidP="00BD2DAE">
      <w:pPr>
        <w:jc w:val="both"/>
        <w:rPr>
          <w:rFonts w:ascii="Nunito" w:hAnsi="Nunito" w:cs="Arial"/>
          <w:b/>
          <w:color w:val="002060"/>
          <w:sz w:val="22"/>
          <w:szCs w:val="22"/>
        </w:rPr>
      </w:pPr>
    </w:p>
    <w:p w14:paraId="434A9DE3" w14:textId="77777777" w:rsidR="00BD2DAE" w:rsidRDefault="00BD2DAE" w:rsidP="00BD2DAE">
      <w:pPr>
        <w:jc w:val="both"/>
        <w:rPr>
          <w:rFonts w:ascii="Nunito" w:hAnsi="Nunito" w:cs="Arial"/>
          <w:b/>
          <w:color w:val="002060"/>
          <w:sz w:val="22"/>
          <w:szCs w:val="22"/>
        </w:rPr>
      </w:pPr>
    </w:p>
    <w:p w14:paraId="7BBD0D98" w14:textId="77777777" w:rsidR="00BD2DAE" w:rsidRDefault="00BD2DAE" w:rsidP="00BD2DAE">
      <w:pPr>
        <w:jc w:val="both"/>
        <w:rPr>
          <w:rFonts w:ascii="Nunito" w:hAnsi="Nunito" w:cs="Arial"/>
          <w:b/>
          <w:color w:val="002060"/>
          <w:sz w:val="22"/>
          <w:szCs w:val="22"/>
        </w:rPr>
      </w:pPr>
    </w:p>
    <w:p w14:paraId="554BE0C3" w14:textId="1EBF82AC"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lastRenderedPageBreak/>
        <w:t>10. Any other relevant information</w:t>
      </w:r>
    </w:p>
    <w:p w14:paraId="5AFA6F4E" w14:textId="77777777" w:rsidR="00BD2DAE" w:rsidRPr="00BD2DAE" w:rsidRDefault="00BD2DAE" w:rsidP="00BD2DAE">
      <w:pPr>
        <w:jc w:val="both"/>
        <w:rPr>
          <w:rFonts w:ascii="Nunito" w:hAnsi="Nunito" w:cs="Arial"/>
          <w:b/>
          <w:color w:val="002060"/>
          <w:sz w:val="22"/>
          <w:szCs w:val="22"/>
          <w:u w:val="single"/>
        </w:rPr>
      </w:pPr>
      <w:r w:rsidRPr="00BD2DAE">
        <w:rPr>
          <w:rFonts w:ascii="Nunito" w:hAnsi="Nunito" w:cs="Arial"/>
          <w:color w:val="002060"/>
          <w:sz w:val="22"/>
          <w:szCs w:val="22"/>
        </w:rPr>
        <w:t xml:space="preserve">The </w:t>
      </w:r>
      <w:proofErr w:type="gramStart"/>
      <w:r w:rsidRPr="00BD2DAE">
        <w:rPr>
          <w:rFonts w:ascii="Nunito" w:hAnsi="Nunito" w:cs="Arial"/>
          <w:color w:val="002060"/>
          <w:sz w:val="22"/>
          <w:szCs w:val="22"/>
        </w:rPr>
        <w:t>particular duties</w:t>
      </w:r>
      <w:proofErr w:type="gramEnd"/>
      <w:r w:rsidRPr="00BD2DAE">
        <w:rPr>
          <w:rFonts w:ascii="Nunito" w:hAnsi="Nunito" w:cs="Arial"/>
          <w:color w:val="002060"/>
          <w:sz w:val="22"/>
          <w:szCs w:val="22"/>
        </w:rPr>
        <w:t xml:space="preserve"> and responsibilities attached to posts may vary from time to time without changing the general character of the duties or the level of responsibilities entailed</w:t>
      </w:r>
      <w:r w:rsidRPr="00BD2DAE">
        <w:rPr>
          <w:rFonts w:ascii="Nunito" w:hAnsi="Nunito" w:cs="Arial"/>
          <w:b/>
          <w:color w:val="002060"/>
          <w:sz w:val="22"/>
          <w:szCs w:val="22"/>
        </w:rPr>
        <w:t>.</w:t>
      </w:r>
      <w:r w:rsidRPr="00BD2DAE">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481BFF09" w14:textId="77777777" w:rsidR="00992589" w:rsidRDefault="00992589"/>
    <w:p w14:paraId="090C77FF" w14:textId="06EE2FE4" w:rsidR="00E25F2C" w:rsidRPr="004725AA" w:rsidRDefault="00E25F2C" w:rsidP="00E25F2C">
      <w:pPr>
        <w:rPr>
          <w:rFonts w:ascii="Nunito" w:hAnsi="Nunito" w:cs="Arial"/>
          <w:bCs/>
          <w:color w:val="002060"/>
          <w:sz w:val="22"/>
          <w:szCs w:val="22"/>
          <w:u w:val="single"/>
        </w:rPr>
      </w:pPr>
      <w:r w:rsidRPr="004725AA">
        <w:rPr>
          <w:rFonts w:ascii="Nunito" w:hAnsi="Nunito" w:cs="Arial"/>
          <w:bCs/>
          <w:color w:val="002060"/>
          <w:sz w:val="22"/>
          <w:szCs w:val="22"/>
          <w:u w:val="single"/>
        </w:rPr>
        <w:t xml:space="preserve">Useful Reference </w:t>
      </w:r>
      <w:r w:rsidR="004725AA">
        <w:rPr>
          <w:rFonts w:ascii="Nunito" w:hAnsi="Nunito" w:cs="Arial"/>
          <w:bCs/>
          <w:color w:val="002060"/>
          <w:sz w:val="22"/>
          <w:szCs w:val="22"/>
          <w:u w:val="single"/>
        </w:rPr>
        <w:t>Areas</w:t>
      </w:r>
    </w:p>
    <w:p w14:paraId="3E64257D" w14:textId="77777777" w:rsidR="00E25F2C" w:rsidRDefault="00E25F2C" w:rsidP="00E25F2C">
      <w:pPr>
        <w:rPr>
          <w:rFonts w:ascii="Nunito" w:hAnsi="Nunito" w:cs="Arial"/>
          <w:bCs/>
          <w:color w:val="002060"/>
          <w:sz w:val="20"/>
          <w:szCs w:val="20"/>
        </w:rPr>
      </w:pPr>
    </w:p>
    <w:p w14:paraId="22FEFA90" w14:textId="77777777" w:rsidR="00E25F2C" w:rsidRPr="006217D0" w:rsidRDefault="00E25F2C" w:rsidP="00E25F2C">
      <w:pPr>
        <w:rPr>
          <w:rFonts w:ascii="Nunito" w:hAnsi="Nunito"/>
          <w:sz w:val="22"/>
          <w:szCs w:val="22"/>
        </w:rPr>
      </w:pPr>
      <w:r w:rsidRPr="00314A1D">
        <w:rPr>
          <w:rFonts w:ascii="Nunito" w:hAnsi="Nunito" w:cs="Arial"/>
          <w:bCs/>
          <w:color w:val="002060"/>
          <w:sz w:val="22"/>
          <w:szCs w:val="22"/>
        </w:rPr>
        <w:t xml:space="preserve">Our website </w:t>
      </w:r>
      <w:r w:rsidRPr="006217D0">
        <w:rPr>
          <w:rFonts w:ascii="Nunito" w:hAnsi="Nunito" w:cs="Arial"/>
          <w:bCs/>
          <w:color w:val="002060"/>
          <w:sz w:val="22"/>
          <w:szCs w:val="22"/>
        </w:rPr>
        <w:t xml:space="preserve">- </w:t>
      </w:r>
      <w:hyperlink r:id="rId8" w:history="1">
        <w:r w:rsidRPr="006217D0">
          <w:rPr>
            <w:rStyle w:val="Hyperlink"/>
            <w:rFonts w:ascii="Nunito" w:eastAsiaTheme="majorEastAsia" w:hAnsi="Nunito" w:cs="Arial"/>
            <w:sz w:val="22"/>
            <w:szCs w:val="22"/>
          </w:rPr>
          <w:t>Home — Scottish Association for Marine Science, Oban UK (sams.ac.uk)</w:t>
        </w:r>
      </w:hyperlink>
    </w:p>
    <w:p w14:paraId="2ADF2B19" w14:textId="6E60D883" w:rsidR="00E25F2C" w:rsidRPr="006217D0" w:rsidRDefault="00E25F2C" w:rsidP="00E25F2C">
      <w:pPr>
        <w:rPr>
          <w:rFonts w:ascii="Nunito" w:hAnsi="Nunito"/>
          <w:sz w:val="22"/>
          <w:szCs w:val="22"/>
        </w:rPr>
      </w:pPr>
      <w:r w:rsidRPr="004725AA">
        <w:rPr>
          <w:rFonts w:ascii="Nunito" w:hAnsi="Nunito" w:cs="Arial"/>
          <w:bCs/>
          <w:color w:val="002060"/>
          <w:sz w:val="22"/>
          <w:szCs w:val="22"/>
        </w:rPr>
        <w:t xml:space="preserve">SAMS Impact Report </w:t>
      </w:r>
      <w:r>
        <w:rPr>
          <w:rFonts w:ascii="Nunito" w:hAnsi="Nunito" w:cs="Arial"/>
          <w:bCs/>
          <w:color w:val="002060"/>
          <w:sz w:val="22"/>
          <w:szCs w:val="22"/>
        </w:rPr>
        <w:t>-</w:t>
      </w:r>
      <w:r w:rsidRPr="006217D0">
        <w:rPr>
          <w:rFonts w:ascii="Nunito" w:hAnsi="Nunito" w:cs="Arial"/>
          <w:bCs/>
          <w:color w:val="002060"/>
          <w:sz w:val="22"/>
          <w:szCs w:val="22"/>
        </w:rPr>
        <w:t xml:space="preserve"> </w:t>
      </w:r>
      <w:hyperlink r:id="rId9" w:history="1">
        <w:r w:rsidRPr="00E25F2C">
          <w:rPr>
            <w:rStyle w:val="Hyperlink"/>
            <w:rFonts w:ascii="Nunito" w:hAnsi="Nunito" w:cs="Arial"/>
            <w:bCs/>
            <w:sz w:val="22"/>
            <w:szCs w:val="22"/>
          </w:rPr>
          <w:t>Digital-SAMS-AR-2024.pdf</w:t>
        </w:r>
      </w:hyperlink>
    </w:p>
    <w:p w14:paraId="4E852E2E" w14:textId="467F6EB7" w:rsidR="00E25F2C" w:rsidRPr="006217D0" w:rsidRDefault="00E25F2C" w:rsidP="00E25F2C">
      <w:pPr>
        <w:rPr>
          <w:rStyle w:val="Hyperlink"/>
          <w:rFonts w:ascii="Nunito" w:eastAsiaTheme="majorEastAsia" w:hAnsi="Nunito"/>
          <w:sz w:val="22"/>
          <w:szCs w:val="22"/>
        </w:rPr>
      </w:pPr>
      <w:r w:rsidRPr="00E25F2C">
        <w:rPr>
          <w:rFonts w:ascii="Nunito" w:hAnsi="Nunito" w:cs="Arial"/>
          <w:bCs/>
          <w:color w:val="002060"/>
          <w:sz w:val="22"/>
          <w:szCs w:val="22"/>
        </w:rPr>
        <w:t>Science -</w:t>
      </w:r>
      <w:r>
        <w:t xml:space="preserve"> </w:t>
      </w:r>
      <w:hyperlink r:id="rId10" w:history="1">
        <w:r w:rsidRPr="006217D0">
          <w:rPr>
            <w:rStyle w:val="Hyperlink"/>
            <w:rFonts w:ascii="Nunito" w:eastAsiaTheme="majorEastAsia" w:hAnsi="Nunito"/>
            <w:sz w:val="22"/>
            <w:szCs w:val="22"/>
          </w:rPr>
          <w:t>Science — Scottish As</w:t>
        </w:r>
        <w:bookmarkStart w:id="0" w:name="_Hlt81216366"/>
        <w:bookmarkStart w:id="1" w:name="_Hlt81216367"/>
        <w:bookmarkEnd w:id="0"/>
        <w:bookmarkEnd w:id="1"/>
        <w:r w:rsidRPr="006217D0">
          <w:rPr>
            <w:rStyle w:val="Hyperlink"/>
            <w:rFonts w:ascii="Nunito" w:eastAsiaTheme="majorEastAsia" w:hAnsi="Nunito"/>
            <w:sz w:val="22"/>
            <w:szCs w:val="22"/>
          </w:rPr>
          <w:t>sociation for Marine Science, Oban UK (sams.ac.uk)</w:t>
        </w:r>
      </w:hyperlink>
    </w:p>
    <w:p w14:paraId="66497B37" w14:textId="77777777" w:rsidR="00E25F2C" w:rsidRPr="006217D0" w:rsidRDefault="00E25F2C" w:rsidP="00E25F2C">
      <w:pPr>
        <w:rPr>
          <w:rFonts w:ascii="Nunito" w:hAnsi="Nunito"/>
          <w:sz w:val="22"/>
          <w:szCs w:val="22"/>
        </w:rPr>
      </w:pPr>
      <w:r w:rsidRPr="006217D0">
        <w:rPr>
          <w:rFonts w:ascii="Nunito" w:hAnsi="Nunito" w:cs="Arial"/>
          <w:bCs/>
          <w:color w:val="002060"/>
          <w:sz w:val="22"/>
          <w:szCs w:val="22"/>
        </w:rPr>
        <w:t xml:space="preserve">Education - </w:t>
      </w:r>
      <w:hyperlink r:id="rId11" w:history="1">
        <w:r w:rsidRPr="006217D0">
          <w:rPr>
            <w:rStyle w:val="Hyperlink"/>
            <w:rFonts w:ascii="Nunito" w:eastAsiaTheme="majorEastAsia" w:hAnsi="Nunito" w:cs="Arial"/>
            <w:sz w:val="22"/>
            <w:szCs w:val="22"/>
          </w:rPr>
          <w:t>Study — The Scottish Association for Marine Science (sams.ac.uk)</w:t>
        </w:r>
      </w:hyperlink>
    </w:p>
    <w:p w14:paraId="2C08EB63" w14:textId="77777777" w:rsidR="00E25F2C" w:rsidRPr="006217D0" w:rsidRDefault="00E25F2C" w:rsidP="00E25F2C">
      <w:pPr>
        <w:rPr>
          <w:rStyle w:val="Hyperlink"/>
          <w:rFonts w:ascii="Nunito" w:eastAsiaTheme="majorEastAsia" w:hAnsi="Nunito" w:cs="Arial"/>
          <w:sz w:val="22"/>
          <w:szCs w:val="22"/>
        </w:rPr>
      </w:pPr>
      <w:r w:rsidRPr="006217D0">
        <w:rPr>
          <w:rFonts w:ascii="Nunito" w:hAnsi="Nunito" w:cs="Arial"/>
          <w:bCs/>
          <w:color w:val="002060"/>
          <w:sz w:val="22"/>
          <w:szCs w:val="22"/>
        </w:rPr>
        <w:t xml:space="preserve">Enterprise - </w:t>
      </w:r>
      <w:hyperlink r:id="rId12" w:history="1">
        <w:r w:rsidRPr="006217D0">
          <w:rPr>
            <w:rStyle w:val="Hyperlink"/>
            <w:rFonts w:ascii="Nunito" w:eastAsiaTheme="majorEastAsia" w:hAnsi="Nunito" w:cs="Arial"/>
            <w:sz w:val="22"/>
            <w:szCs w:val="22"/>
          </w:rPr>
          <w:t>Home — SAMS Enterprise - Marine Consultancy (sams-enterprise.com)</w:t>
        </w:r>
      </w:hyperlink>
    </w:p>
    <w:p w14:paraId="6D3AF8D9" w14:textId="77777777" w:rsidR="00E25F2C" w:rsidRDefault="00E25F2C" w:rsidP="00E25F2C">
      <w:pPr>
        <w:jc w:val="center"/>
      </w:pPr>
    </w:p>
    <w:p w14:paraId="0A698C67" w14:textId="77777777" w:rsidR="00E25F2C" w:rsidRDefault="00E25F2C" w:rsidP="00E25F2C">
      <w:pPr>
        <w:jc w:val="center"/>
      </w:pPr>
    </w:p>
    <w:p w14:paraId="0E3C10BB" w14:textId="77777777" w:rsidR="00E25F2C" w:rsidRPr="00304EA8" w:rsidRDefault="00E25F2C" w:rsidP="00E25F2C">
      <w:pPr>
        <w:jc w:val="center"/>
        <w:rPr>
          <w:rStyle w:val="Hyperlink"/>
          <w:rFonts w:eastAsiaTheme="majorEastAsia" w:cs="Arial"/>
          <w:sz w:val="28"/>
          <w:szCs w:val="28"/>
        </w:rPr>
      </w:pPr>
      <w:hyperlink r:id="rId13" w:history="1">
        <w:r w:rsidRPr="00304EA8">
          <w:rPr>
            <w:rStyle w:val="Hyperlink"/>
            <w:rFonts w:ascii="Nunito" w:eastAsiaTheme="majorEastAsia" w:hAnsi="Nunito" w:cs="Arial"/>
            <w:sz w:val="28"/>
            <w:szCs w:val="28"/>
          </w:rPr>
          <w:t>What can SAMS offer you?</w:t>
        </w:r>
      </w:hyperlink>
    </w:p>
    <w:p w14:paraId="315A8A16" w14:textId="77777777" w:rsidR="00E25F2C" w:rsidRPr="004D0709" w:rsidRDefault="00E25F2C" w:rsidP="00E25F2C">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797031A6" w14:textId="77777777" w:rsidR="00E25F2C" w:rsidRPr="00827D24" w:rsidRDefault="00E25F2C" w:rsidP="00E25F2C">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02DAE54"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5385C4A0" w14:textId="77777777" w:rsidR="00E25F2C"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4DD50E7B"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01997528"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7730254B"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0D139D12"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47D6D11" w14:textId="77777777" w:rsidR="00E25F2C" w:rsidRPr="00827D24" w:rsidRDefault="00E25F2C" w:rsidP="00E25F2C">
      <w:pPr>
        <w:jc w:val="both"/>
        <w:rPr>
          <w:rFonts w:ascii="Nunito" w:hAnsi="Nunito" w:cs="Arial"/>
          <w:bCs/>
          <w:color w:val="002060"/>
          <w:sz w:val="22"/>
          <w:szCs w:val="22"/>
        </w:rPr>
      </w:pPr>
    </w:p>
    <w:p w14:paraId="1ACE017D" w14:textId="77777777" w:rsidR="00E25F2C" w:rsidRPr="00827D24" w:rsidRDefault="00E25F2C" w:rsidP="00E25F2C">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6C1BE9DB"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5E76169"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1890AD86"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015D9FE3" w14:textId="77777777" w:rsidR="00E25F2C" w:rsidRPr="00827D24" w:rsidRDefault="00E25F2C" w:rsidP="00E25F2C">
      <w:pPr>
        <w:jc w:val="both"/>
        <w:rPr>
          <w:rFonts w:ascii="Nunito" w:hAnsi="Nunito" w:cs="Arial"/>
          <w:bCs/>
          <w:color w:val="002060"/>
          <w:sz w:val="22"/>
          <w:szCs w:val="22"/>
        </w:rPr>
      </w:pPr>
    </w:p>
    <w:p w14:paraId="7FCB6F66" w14:textId="77777777" w:rsidR="00E25F2C" w:rsidRPr="00827D24" w:rsidRDefault="00E25F2C" w:rsidP="00E25F2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3A7D9524" w14:textId="77777777" w:rsidR="00E25F2C" w:rsidRPr="00827D24" w:rsidRDefault="00E25F2C" w:rsidP="00E25F2C">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ECF5978" w14:textId="77777777" w:rsidR="00E25F2C" w:rsidRPr="00827D24" w:rsidRDefault="00E25F2C" w:rsidP="00E25F2C">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73A8572A" w14:textId="77777777" w:rsidR="00E25F2C" w:rsidRPr="00827D24" w:rsidRDefault="00E25F2C" w:rsidP="00E25F2C">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1C24C8CB" w14:textId="77777777" w:rsidR="00E25F2C" w:rsidRPr="00827D24" w:rsidRDefault="00E25F2C" w:rsidP="00E25F2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4A37C1D4" w14:textId="77777777" w:rsidR="00E25F2C" w:rsidRPr="00827D24" w:rsidRDefault="00E25F2C" w:rsidP="00E25F2C">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5813B0B0" w14:textId="77777777" w:rsidR="00E25F2C" w:rsidRPr="00827D24" w:rsidRDefault="00E25F2C" w:rsidP="00E25F2C">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066E4581" w14:textId="77777777" w:rsidR="00E25F2C" w:rsidRPr="00827D24" w:rsidRDefault="00E25F2C" w:rsidP="00E25F2C">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4F6D191D" w14:textId="77777777" w:rsidR="00E25F2C" w:rsidRPr="00827D24" w:rsidRDefault="00E25F2C" w:rsidP="00E25F2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276950AB" w14:textId="77777777" w:rsidR="00E25F2C" w:rsidRPr="00827D24" w:rsidRDefault="00E25F2C" w:rsidP="00E25F2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0E486F84" w14:textId="77777777" w:rsidR="00E25F2C" w:rsidRPr="00827D24" w:rsidRDefault="00E25F2C" w:rsidP="00E25F2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0BEAC1B2" w14:textId="77777777" w:rsidR="00E25F2C" w:rsidRPr="00827D24" w:rsidRDefault="00E25F2C" w:rsidP="00E25F2C">
      <w:pPr>
        <w:numPr>
          <w:ilvl w:val="0"/>
          <w:numId w:val="8"/>
        </w:numPr>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4815799E" w14:textId="2090761D" w:rsidR="00E25F2C" w:rsidRPr="00827D24" w:rsidRDefault="00E25F2C" w:rsidP="00E25F2C">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r w:rsidR="004725AA">
        <w:rPr>
          <w:rFonts w:ascii="Nunito" w:eastAsia="Calibri" w:hAnsi="Nunito" w:cs="Arial"/>
          <w:color w:val="7030A0"/>
          <w:sz w:val="22"/>
          <w:szCs w:val="22"/>
        </w:rPr>
        <w:t xml:space="preserve"> and bicycle sheds</w:t>
      </w:r>
    </w:p>
    <w:p w14:paraId="7AE785D3" w14:textId="77777777" w:rsidR="00E25F2C" w:rsidRPr="00827D24" w:rsidRDefault="00E25F2C" w:rsidP="00E25F2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1F05F148" w14:textId="77777777" w:rsidR="00E25F2C" w:rsidRPr="00827D24" w:rsidRDefault="00E25F2C" w:rsidP="00E25F2C">
      <w:pPr>
        <w:ind w:left="720"/>
        <w:jc w:val="both"/>
        <w:rPr>
          <w:rFonts w:ascii="Nunito" w:eastAsia="Calibri" w:hAnsi="Nunito" w:cs="Arial"/>
          <w:color w:val="1F3864"/>
          <w:sz w:val="22"/>
          <w:szCs w:val="22"/>
        </w:rPr>
      </w:pPr>
    </w:p>
    <w:p w14:paraId="420613EC" w14:textId="77777777" w:rsidR="00E25F2C" w:rsidRPr="006162C0" w:rsidRDefault="00E25F2C" w:rsidP="00E25F2C">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7E372A7C" w14:textId="77777777" w:rsidR="00E25F2C" w:rsidRDefault="00E25F2C" w:rsidP="00E25F2C">
      <w:pPr>
        <w:jc w:val="both"/>
        <w:rPr>
          <w:rFonts w:ascii="Nunito" w:hAnsi="Nunito" w:cs="Arial"/>
          <w:bCs/>
          <w:color w:val="002060"/>
          <w:sz w:val="22"/>
          <w:szCs w:val="22"/>
        </w:rPr>
      </w:pPr>
    </w:p>
    <w:p w14:paraId="00B55C96" w14:textId="05514126" w:rsidR="00E25F2C" w:rsidRPr="009844BF" w:rsidRDefault="00E25F2C" w:rsidP="00E25F2C">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48AD9745" w14:textId="77777777" w:rsidR="00E25F2C" w:rsidRDefault="00E25F2C" w:rsidP="00E25F2C">
      <w:pPr>
        <w:jc w:val="both"/>
        <w:rPr>
          <w:rFonts w:ascii="Nunito" w:hAnsi="Nunito" w:cs="Arial"/>
          <w:bCs/>
          <w:color w:val="002060"/>
          <w:sz w:val="22"/>
          <w:szCs w:val="22"/>
        </w:rPr>
      </w:pPr>
    </w:p>
    <w:p w14:paraId="4691156C"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46EFAFFE" w14:textId="4555C201" w:rsidR="00E25F2C"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4"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Pr>
          <w:rFonts w:ascii="Nunito" w:eastAsia="Calibri" w:hAnsi="Nunito" w:cs="Arial"/>
          <w:color w:val="FFFFFF"/>
          <w:sz w:val="22"/>
          <w:szCs w:val="22"/>
        </w:rPr>
        <w:t xml:space="preserve">D05/25.MR’ </w:t>
      </w:r>
      <w:r w:rsidRPr="00827D24">
        <w:rPr>
          <w:rFonts w:ascii="Nunito" w:eastAsia="Calibri" w:hAnsi="Nunito" w:cs="Arial"/>
          <w:color w:val="FFFFFF"/>
          <w:sz w:val="22"/>
          <w:szCs w:val="22"/>
        </w:rPr>
        <w:t>in the subject line.</w:t>
      </w:r>
    </w:p>
    <w:p w14:paraId="743F825B" w14:textId="72DDF355" w:rsidR="00E25F2C"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w:t>
      </w:r>
      <w:r w:rsidRPr="00934624">
        <w:rPr>
          <w:rFonts w:ascii="Nunito" w:eastAsia="Calibri" w:hAnsi="Nunito" w:cs="Arial"/>
          <w:color w:val="FFFFFF" w:themeColor="background1"/>
          <w:sz w:val="22"/>
          <w:szCs w:val="22"/>
        </w:rPr>
        <w:t xml:space="preserve">is </w:t>
      </w:r>
      <w:r w:rsidR="00934624" w:rsidRPr="00934624">
        <w:rPr>
          <w:rFonts w:ascii="Nunito" w:eastAsia="Calibri" w:hAnsi="Nunito" w:cs="Arial"/>
          <w:color w:val="FFFFFF" w:themeColor="background1"/>
          <w:sz w:val="22"/>
          <w:szCs w:val="22"/>
        </w:rPr>
        <w:t>27</w:t>
      </w:r>
      <w:r w:rsidR="00934624" w:rsidRPr="00934624">
        <w:rPr>
          <w:rFonts w:ascii="Nunito" w:eastAsia="Calibri" w:hAnsi="Nunito" w:cs="Arial"/>
          <w:color w:val="FFFFFF" w:themeColor="background1"/>
          <w:sz w:val="22"/>
          <w:szCs w:val="22"/>
          <w:vertAlign w:val="superscript"/>
        </w:rPr>
        <w:t>th</w:t>
      </w:r>
      <w:r w:rsidR="00934624" w:rsidRPr="00934624">
        <w:rPr>
          <w:rFonts w:ascii="Nunito" w:eastAsia="Calibri" w:hAnsi="Nunito" w:cs="Arial"/>
          <w:color w:val="FFFFFF" w:themeColor="background1"/>
          <w:sz w:val="22"/>
          <w:szCs w:val="22"/>
        </w:rPr>
        <w:t xml:space="preserve"> July 2025.</w:t>
      </w:r>
    </w:p>
    <w:p w14:paraId="4378CA28" w14:textId="77777777" w:rsidR="00E25F2C" w:rsidRPr="00827D24"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shortly thereafter.</w:t>
      </w:r>
    </w:p>
    <w:p w14:paraId="0BF025FE"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16EE435D"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4D9B0234" w14:textId="77777777" w:rsidR="00E25F2C" w:rsidRPr="009844BF" w:rsidRDefault="00E25F2C" w:rsidP="00E25F2C">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4EB0604D"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5F6B5AE3" w14:textId="77777777" w:rsidR="00E25F2C" w:rsidRPr="00827D24" w:rsidRDefault="00E25F2C" w:rsidP="00E25F2C">
      <w:pPr>
        <w:jc w:val="both"/>
        <w:rPr>
          <w:rFonts w:ascii="Nunito" w:hAnsi="Nunito" w:cs="Arial"/>
          <w:bCs/>
          <w:color w:val="002060"/>
          <w:sz w:val="22"/>
          <w:szCs w:val="22"/>
        </w:rPr>
      </w:pPr>
      <w:r w:rsidRPr="00827D24">
        <w:rPr>
          <w:rFonts w:ascii="Nunito" w:hAnsi="Nunito" w:cs="Arial"/>
          <w:bCs/>
          <w:color w:val="002060"/>
          <w:sz w:val="22"/>
          <w:szCs w:val="22"/>
        </w:rPr>
        <w:lastRenderedPageBreak/>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48AAC67" w14:textId="77777777" w:rsidR="00E25F2C" w:rsidRPr="00827D24" w:rsidRDefault="00E25F2C" w:rsidP="00E25F2C">
      <w:pPr>
        <w:jc w:val="both"/>
        <w:rPr>
          <w:rFonts w:ascii="Nunito" w:hAnsi="Nunito" w:cs="Arial"/>
          <w:bCs/>
          <w:color w:val="002060"/>
          <w:sz w:val="22"/>
          <w:szCs w:val="22"/>
        </w:rPr>
      </w:pPr>
    </w:p>
    <w:p w14:paraId="0AB2792A" w14:textId="27E87A6C" w:rsidR="00E25F2C" w:rsidRPr="00827D24" w:rsidRDefault="00E25F2C" w:rsidP="00E25F2C">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7BDEFBBF" w14:textId="77777777" w:rsidR="00E25F2C" w:rsidRPr="00827D24" w:rsidRDefault="00E25F2C" w:rsidP="00E25F2C">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346CD722" w14:textId="77777777" w:rsidR="00E25F2C" w:rsidRPr="00827D24" w:rsidRDefault="00E25F2C" w:rsidP="00E25F2C">
      <w:pPr>
        <w:numPr>
          <w:ilvl w:val="0"/>
          <w:numId w:val="9"/>
        </w:numPr>
        <w:suppressAutoHyphens w:val="0"/>
        <w:autoSpaceDN/>
        <w:spacing w:before="100" w:beforeAutospacing="1" w:line="254" w:lineRule="auto"/>
        <w:jc w:val="both"/>
        <w:rPr>
          <w:rFonts w:ascii="Nunito" w:hAnsi="Nunito" w:cs="Arial"/>
          <w:bCs/>
          <w:color w:val="153D63" w:themeColor="text2" w:themeTint="E6"/>
          <w:sz w:val="22"/>
          <w:szCs w:val="22"/>
        </w:rPr>
      </w:pPr>
      <w:hyperlink r:id="rId15"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4E85F9DC" w14:textId="77777777" w:rsidR="00E25F2C" w:rsidRPr="00827D24" w:rsidRDefault="00E25F2C" w:rsidP="00E25F2C">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6"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3F1E50BF" w14:textId="77777777" w:rsidR="00E25F2C" w:rsidRDefault="00E25F2C"/>
    <w:p w14:paraId="7C54B317" w14:textId="0B177E02" w:rsidR="00E25F2C" w:rsidRDefault="00E25F2C" w:rsidP="00E25F2C">
      <w:pPr>
        <w:suppressAutoHyphens w:val="0"/>
        <w:autoSpaceDN/>
        <w:rPr>
          <w:rFonts w:ascii="Nunito" w:eastAsia="Dotum" w:hAnsi="Nunito" w:cs="Arial"/>
          <w:i/>
          <w:iCs/>
          <w:color w:val="002060"/>
          <w:sz w:val="22"/>
          <w:szCs w:val="22"/>
          <w:lang w:eastAsia="en-GB"/>
        </w:rPr>
      </w:pPr>
    </w:p>
    <w:p w14:paraId="58677BF4" w14:textId="14B96286" w:rsidR="00E25F2C" w:rsidRDefault="00934624" w:rsidP="00E25F2C">
      <w:pPr>
        <w:suppressAutoHyphens w:val="0"/>
        <w:autoSpaceDN/>
        <w:rPr>
          <w:rFonts w:ascii="Nunito" w:eastAsia="Dotum" w:hAnsi="Nunito" w:cs="Arial"/>
          <w:i/>
          <w:iCs/>
          <w:color w:val="002060"/>
          <w:sz w:val="22"/>
          <w:szCs w:val="22"/>
          <w:lang w:eastAsia="en-GB"/>
        </w:rPr>
      </w:pPr>
      <w:r w:rsidRPr="005A6882">
        <w:rPr>
          <w:noProof/>
        </w:rPr>
        <w:drawing>
          <wp:anchor distT="0" distB="0" distL="114300" distR="114300" simplePos="0" relativeHeight="251665408" behindDoc="1" locked="0" layoutInCell="1" allowOverlap="1" wp14:anchorId="147AA4D5" wp14:editId="1318C889">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F2F952E" wp14:editId="0DE97B3D">
            <wp:simplePos x="0" y="0"/>
            <wp:positionH relativeFrom="column">
              <wp:posOffset>1616710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B308F" w14:textId="457A004A" w:rsidR="00E25F2C" w:rsidRDefault="00934624" w:rsidP="00E25F2C">
      <w:pPr>
        <w:suppressAutoHyphens w:val="0"/>
        <w:autoSpaceDN/>
        <w:rPr>
          <w:rFonts w:ascii="Nunito" w:eastAsia="Dotum" w:hAnsi="Nunito" w:cs="Arial"/>
          <w:i/>
          <w:iCs/>
          <w:color w:val="002060"/>
          <w:sz w:val="22"/>
          <w:szCs w:val="22"/>
          <w:lang w:eastAsia="en-GB"/>
        </w:rPr>
      </w:pPr>
      <w:r>
        <w:rPr>
          <w:rFonts w:ascii="Nunito" w:hAnsi="Nunito"/>
          <w:noProof/>
          <w:sz w:val="22"/>
          <w:szCs w:val="22"/>
        </w:rPr>
        <w:drawing>
          <wp:anchor distT="0" distB="0" distL="114300" distR="114300" simplePos="0" relativeHeight="251666432" behindDoc="0" locked="0" layoutInCell="1" allowOverlap="1" wp14:anchorId="180D0C84" wp14:editId="2D19446F">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sidR="0051481C">
        <w:rPr>
          <w:rFonts w:ascii="Nunito" w:hAnsi="Nunito" w:cs="Arial"/>
          <w:bCs/>
          <w:noProof/>
          <w:color w:val="002060"/>
          <w:sz w:val="22"/>
          <w:szCs w:val="22"/>
        </w:rPr>
        <w:drawing>
          <wp:anchor distT="0" distB="0" distL="114300" distR="114300" simplePos="0" relativeHeight="251672576" behindDoc="0" locked="0" layoutInCell="1" allowOverlap="1" wp14:anchorId="746A033A" wp14:editId="6541DF41">
            <wp:simplePos x="0" y="0"/>
            <wp:positionH relativeFrom="column">
              <wp:posOffset>0</wp:posOffset>
            </wp:positionH>
            <wp:positionV relativeFrom="paragraph">
              <wp:posOffset>0</wp:posOffset>
            </wp:positionV>
            <wp:extent cx="1421130" cy="683895"/>
            <wp:effectExtent l="0" t="0" r="7620" b="1905"/>
            <wp:wrapNone/>
            <wp:docPr id="58751380"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1380" name="Picture 1" descr="A black background with purple and green square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113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2AD85" w14:textId="7C65B780" w:rsidR="00E25F2C" w:rsidRPr="00DB7C8F" w:rsidRDefault="00E25F2C" w:rsidP="00E25F2C">
      <w:pPr>
        <w:suppressAutoHyphens w:val="0"/>
        <w:autoSpaceDN/>
        <w:rPr>
          <w:rFonts w:ascii="Nunito" w:eastAsia="Dotum" w:hAnsi="Nunito" w:cs="Arial"/>
          <w:i/>
          <w:iCs/>
          <w:color w:val="002060"/>
          <w:sz w:val="22"/>
          <w:szCs w:val="22"/>
          <w:lang w:eastAsia="en-GB"/>
        </w:rPr>
      </w:pPr>
    </w:p>
    <w:p w14:paraId="23D7C3C6" w14:textId="77777777" w:rsidR="00E25F2C" w:rsidRDefault="00E25F2C" w:rsidP="00E25F2C">
      <w:pPr>
        <w:suppressAutoHyphens w:val="0"/>
        <w:autoSpaceDN/>
        <w:rPr>
          <w:rFonts w:ascii="Nunito" w:eastAsia="Dotum" w:hAnsi="Nunito" w:cs="Arial"/>
          <w:i/>
          <w:iCs/>
          <w:color w:val="0F4761" w:themeColor="accent1" w:themeShade="BF"/>
          <w:sz w:val="22"/>
          <w:szCs w:val="22"/>
          <w:lang w:eastAsia="en-GB"/>
        </w:rPr>
      </w:pPr>
    </w:p>
    <w:p w14:paraId="277E5175" w14:textId="08BA3263" w:rsidR="00E25F2C" w:rsidRDefault="00E25F2C" w:rsidP="00E25F2C">
      <w:pPr>
        <w:suppressAutoHyphens w:val="0"/>
        <w:autoSpaceDN/>
        <w:rPr>
          <w:rFonts w:ascii="Nunito" w:eastAsia="Dotum" w:hAnsi="Nunito" w:cs="Arial"/>
          <w:i/>
          <w:iCs/>
          <w:color w:val="0F4761" w:themeColor="accent1" w:themeShade="BF"/>
          <w:sz w:val="22"/>
          <w:szCs w:val="22"/>
          <w:lang w:eastAsia="en-GB"/>
        </w:rPr>
      </w:pPr>
      <w:r w:rsidRPr="00930DE4">
        <w:rPr>
          <w:rFonts w:ascii="Nunito" w:eastAsia="Dotum" w:hAnsi="Nunito" w:cs="Arial"/>
          <w:i/>
          <w:iCs/>
          <w:color w:val="0F4761" w:themeColor="accent1" w:themeShade="BF"/>
          <w:sz w:val="22"/>
          <w:szCs w:val="22"/>
          <w:lang w:eastAsia="en-GB"/>
        </w:rPr>
        <w:t xml:space="preserve"> </w:t>
      </w:r>
    </w:p>
    <w:p w14:paraId="3407B6C4" w14:textId="77777777" w:rsidR="00E25F2C" w:rsidRDefault="00E25F2C" w:rsidP="00E25F2C"/>
    <w:p w14:paraId="038ABBD6" w14:textId="2836444C" w:rsidR="00E25F2C" w:rsidRDefault="00E25F2C" w:rsidP="00E25F2C">
      <w:pPr>
        <w:suppressAutoHyphens w:val="0"/>
        <w:autoSpaceDN/>
        <w:spacing w:after="160" w:line="259" w:lineRule="auto"/>
      </w:pPr>
    </w:p>
    <w:sectPr w:rsidR="00E25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86C"/>
    <w:multiLevelType w:val="multilevel"/>
    <w:tmpl w:val="694AA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7E0C82"/>
    <w:multiLevelType w:val="multilevel"/>
    <w:tmpl w:val="070CA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F6AE8"/>
    <w:multiLevelType w:val="multilevel"/>
    <w:tmpl w:val="1068AF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5AB1DAE"/>
    <w:multiLevelType w:val="hybridMultilevel"/>
    <w:tmpl w:val="B95C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83358E"/>
    <w:multiLevelType w:val="hybridMultilevel"/>
    <w:tmpl w:val="83ACC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6237E"/>
    <w:multiLevelType w:val="multilevel"/>
    <w:tmpl w:val="B7ACFA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B003605"/>
    <w:multiLevelType w:val="multilevel"/>
    <w:tmpl w:val="362EF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097935">
    <w:abstractNumId w:val="0"/>
  </w:num>
  <w:num w:numId="2" w16cid:durableId="619150300">
    <w:abstractNumId w:val="8"/>
  </w:num>
  <w:num w:numId="3" w16cid:durableId="137306437">
    <w:abstractNumId w:val="3"/>
  </w:num>
  <w:num w:numId="4" w16cid:durableId="1724525213">
    <w:abstractNumId w:val="6"/>
  </w:num>
  <w:num w:numId="5" w16cid:durableId="1459567549">
    <w:abstractNumId w:val="1"/>
  </w:num>
  <w:num w:numId="6" w16cid:durableId="1585725415">
    <w:abstractNumId w:val="5"/>
  </w:num>
  <w:num w:numId="7" w16cid:durableId="1014919523">
    <w:abstractNumId w:val="4"/>
  </w:num>
  <w:num w:numId="8" w16cid:durableId="842091914">
    <w:abstractNumId w:val="7"/>
  </w:num>
  <w:num w:numId="9" w16cid:durableId="104891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AE"/>
    <w:rsid w:val="000F38F9"/>
    <w:rsid w:val="00100D1A"/>
    <w:rsid w:val="00140C8F"/>
    <w:rsid w:val="002505BA"/>
    <w:rsid w:val="002C22DE"/>
    <w:rsid w:val="002F5E88"/>
    <w:rsid w:val="003233F8"/>
    <w:rsid w:val="0032499B"/>
    <w:rsid w:val="00371865"/>
    <w:rsid w:val="003F546D"/>
    <w:rsid w:val="0042796E"/>
    <w:rsid w:val="00444712"/>
    <w:rsid w:val="004725AA"/>
    <w:rsid w:val="00505438"/>
    <w:rsid w:val="0051481C"/>
    <w:rsid w:val="0052394A"/>
    <w:rsid w:val="0053579C"/>
    <w:rsid w:val="00566059"/>
    <w:rsid w:val="005747E9"/>
    <w:rsid w:val="005E0E57"/>
    <w:rsid w:val="00663E08"/>
    <w:rsid w:val="00687A48"/>
    <w:rsid w:val="00702530"/>
    <w:rsid w:val="0075439F"/>
    <w:rsid w:val="00934624"/>
    <w:rsid w:val="00970939"/>
    <w:rsid w:val="00992589"/>
    <w:rsid w:val="00AB6865"/>
    <w:rsid w:val="00AD2792"/>
    <w:rsid w:val="00BC0A51"/>
    <w:rsid w:val="00BC1E26"/>
    <w:rsid w:val="00BD2DAE"/>
    <w:rsid w:val="00C144C2"/>
    <w:rsid w:val="00D2510B"/>
    <w:rsid w:val="00D704B4"/>
    <w:rsid w:val="00E25F2C"/>
    <w:rsid w:val="00E50CA7"/>
    <w:rsid w:val="00F2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0F3C"/>
  <w15:chartTrackingRefBased/>
  <w15:docId w15:val="{A7CCA6B0-8CCF-410E-A3A9-C13B179E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2C"/>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D2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D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D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D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D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DAE"/>
    <w:rPr>
      <w:rFonts w:eastAsiaTheme="majorEastAsia" w:cstheme="majorBidi"/>
      <w:color w:val="272727" w:themeColor="text1" w:themeTint="D8"/>
    </w:rPr>
  </w:style>
  <w:style w:type="paragraph" w:styleId="Title">
    <w:name w:val="Title"/>
    <w:basedOn w:val="Normal"/>
    <w:next w:val="Normal"/>
    <w:link w:val="TitleChar"/>
    <w:uiPriority w:val="10"/>
    <w:qFormat/>
    <w:rsid w:val="00BD2D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DAE"/>
    <w:pPr>
      <w:spacing w:before="160"/>
      <w:jc w:val="center"/>
    </w:pPr>
    <w:rPr>
      <w:i/>
      <w:iCs/>
      <w:color w:val="404040" w:themeColor="text1" w:themeTint="BF"/>
    </w:rPr>
  </w:style>
  <w:style w:type="character" w:customStyle="1" w:styleId="QuoteChar">
    <w:name w:val="Quote Char"/>
    <w:basedOn w:val="DefaultParagraphFont"/>
    <w:link w:val="Quote"/>
    <w:uiPriority w:val="29"/>
    <w:rsid w:val="00BD2DAE"/>
    <w:rPr>
      <w:i/>
      <w:iCs/>
      <w:color w:val="404040" w:themeColor="text1" w:themeTint="BF"/>
    </w:rPr>
  </w:style>
  <w:style w:type="paragraph" w:styleId="ListParagraph">
    <w:name w:val="List Paragraph"/>
    <w:basedOn w:val="Normal"/>
    <w:qFormat/>
    <w:rsid w:val="00BD2DAE"/>
    <w:pPr>
      <w:ind w:left="720"/>
      <w:contextualSpacing/>
    </w:pPr>
  </w:style>
  <w:style w:type="character" w:styleId="IntenseEmphasis">
    <w:name w:val="Intense Emphasis"/>
    <w:basedOn w:val="DefaultParagraphFont"/>
    <w:uiPriority w:val="21"/>
    <w:qFormat/>
    <w:rsid w:val="00BD2DAE"/>
    <w:rPr>
      <w:i/>
      <w:iCs/>
      <w:color w:val="0F4761" w:themeColor="accent1" w:themeShade="BF"/>
    </w:rPr>
  </w:style>
  <w:style w:type="paragraph" w:styleId="IntenseQuote">
    <w:name w:val="Intense Quote"/>
    <w:basedOn w:val="Normal"/>
    <w:next w:val="Normal"/>
    <w:link w:val="IntenseQuoteChar"/>
    <w:uiPriority w:val="30"/>
    <w:qFormat/>
    <w:rsid w:val="00BD2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DAE"/>
    <w:rPr>
      <w:i/>
      <w:iCs/>
      <w:color w:val="0F4761" w:themeColor="accent1" w:themeShade="BF"/>
    </w:rPr>
  </w:style>
  <w:style w:type="character" w:styleId="IntenseReference">
    <w:name w:val="Intense Reference"/>
    <w:basedOn w:val="DefaultParagraphFont"/>
    <w:uiPriority w:val="32"/>
    <w:qFormat/>
    <w:rsid w:val="00BD2DAE"/>
    <w:rPr>
      <w:b/>
      <w:bCs/>
      <w:smallCaps/>
      <w:color w:val="0F4761" w:themeColor="accent1" w:themeShade="BF"/>
      <w:spacing w:val="5"/>
    </w:rPr>
  </w:style>
  <w:style w:type="character" w:styleId="Hyperlink">
    <w:name w:val="Hyperlink"/>
    <w:rsid w:val="00BD2DAE"/>
    <w:rPr>
      <w:color w:val="0000FF"/>
      <w:u w:val="single"/>
    </w:rPr>
  </w:style>
  <w:style w:type="paragraph" w:styleId="NormalWeb">
    <w:name w:val="Normal (Web)"/>
    <w:basedOn w:val="Normal"/>
    <w:uiPriority w:val="99"/>
    <w:rsid w:val="00BD2DAE"/>
    <w:pPr>
      <w:spacing w:before="100" w:after="100"/>
    </w:pPr>
    <w:rPr>
      <w:lang w:eastAsia="en-GB"/>
    </w:rPr>
  </w:style>
  <w:style w:type="paragraph" w:styleId="NoSpacing">
    <w:name w:val="No Spacing"/>
    <w:uiPriority w:val="1"/>
    <w:qFormat/>
    <w:rsid w:val="00BD2DAE"/>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32499B"/>
    <w:rPr>
      <w:color w:val="605E5C"/>
      <w:shd w:val="clear" w:color="auto" w:fill="E1DFDD"/>
    </w:rPr>
  </w:style>
  <w:style w:type="character" w:styleId="FollowedHyperlink">
    <w:name w:val="FollowedHyperlink"/>
    <w:basedOn w:val="DefaultParagraphFont"/>
    <w:uiPriority w:val="99"/>
    <w:semiHidden/>
    <w:unhideWhenUsed/>
    <w:rsid w:val="00C144C2"/>
    <w:rPr>
      <w:color w:val="96607D" w:themeColor="followedHyperlink"/>
      <w:u w:val="single"/>
    </w:rPr>
  </w:style>
  <w:style w:type="character" w:styleId="CommentReference">
    <w:name w:val="annotation reference"/>
    <w:basedOn w:val="DefaultParagraphFont"/>
    <w:uiPriority w:val="99"/>
    <w:semiHidden/>
    <w:unhideWhenUsed/>
    <w:rsid w:val="00663E08"/>
    <w:rPr>
      <w:sz w:val="16"/>
      <w:szCs w:val="16"/>
    </w:rPr>
  </w:style>
  <w:style w:type="paragraph" w:styleId="CommentText">
    <w:name w:val="annotation text"/>
    <w:basedOn w:val="Normal"/>
    <w:link w:val="CommentTextChar"/>
    <w:uiPriority w:val="99"/>
    <w:unhideWhenUsed/>
    <w:rsid w:val="00663E08"/>
    <w:rPr>
      <w:sz w:val="20"/>
      <w:szCs w:val="20"/>
    </w:rPr>
  </w:style>
  <w:style w:type="character" w:customStyle="1" w:styleId="CommentTextChar">
    <w:name w:val="Comment Text Char"/>
    <w:basedOn w:val="DefaultParagraphFont"/>
    <w:link w:val="CommentText"/>
    <w:uiPriority w:val="99"/>
    <w:rsid w:val="00663E0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3E08"/>
    <w:rPr>
      <w:b/>
      <w:bCs/>
    </w:rPr>
  </w:style>
  <w:style w:type="character" w:customStyle="1" w:styleId="CommentSubjectChar">
    <w:name w:val="Comment Subject Char"/>
    <w:basedOn w:val="CommentTextChar"/>
    <w:link w:val="CommentSubject"/>
    <w:uiPriority w:val="99"/>
    <w:semiHidden/>
    <w:rsid w:val="00663E0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63E0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586">
      <w:bodyDiv w:val="1"/>
      <w:marLeft w:val="0"/>
      <w:marRight w:val="0"/>
      <w:marTop w:val="0"/>
      <w:marBottom w:val="0"/>
      <w:divBdr>
        <w:top w:val="none" w:sz="0" w:space="0" w:color="auto"/>
        <w:left w:val="none" w:sz="0" w:space="0" w:color="auto"/>
        <w:bottom w:val="none" w:sz="0" w:space="0" w:color="auto"/>
        <w:right w:val="none" w:sz="0" w:space="0" w:color="auto"/>
      </w:divBdr>
    </w:div>
    <w:div w:id="187641308">
      <w:bodyDiv w:val="1"/>
      <w:marLeft w:val="0"/>
      <w:marRight w:val="0"/>
      <w:marTop w:val="0"/>
      <w:marBottom w:val="0"/>
      <w:divBdr>
        <w:top w:val="none" w:sz="0" w:space="0" w:color="auto"/>
        <w:left w:val="none" w:sz="0" w:space="0" w:color="auto"/>
        <w:bottom w:val="none" w:sz="0" w:space="0" w:color="auto"/>
        <w:right w:val="none" w:sz="0" w:space="0" w:color="auto"/>
      </w:divBdr>
    </w:div>
    <w:div w:id="827868682">
      <w:bodyDiv w:val="1"/>
      <w:marLeft w:val="0"/>
      <w:marRight w:val="0"/>
      <w:marTop w:val="0"/>
      <w:marBottom w:val="0"/>
      <w:divBdr>
        <w:top w:val="none" w:sz="0" w:space="0" w:color="auto"/>
        <w:left w:val="none" w:sz="0" w:space="0" w:color="auto"/>
        <w:bottom w:val="none" w:sz="0" w:space="0" w:color="auto"/>
        <w:right w:val="none" w:sz="0" w:space="0" w:color="auto"/>
      </w:divBdr>
    </w:div>
    <w:div w:id="862787177">
      <w:bodyDiv w:val="1"/>
      <w:marLeft w:val="0"/>
      <w:marRight w:val="0"/>
      <w:marTop w:val="0"/>
      <w:marBottom w:val="0"/>
      <w:divBdr>
        <w:top w:val="none" w:sz="0" w:space="0" w:color="auto"/>
        <w:left w:val="none" w:sz="0" w:space="0" w:color="auto"/>
        <w:bottom w:val="none" w:sz="0" w:space="0" w:color="auto"/>
        <w:right w:val="none" w:sz="0" w:space="0" w:color="auto"/>
      </w:divBdr>
    </w:div>
    <w:div w:id="1059330360">
      <w:bodyDiv w:val="1"/>
      <w:marLeft w:val="0"/>
      <w:marRight w:val="0"/>
      <w:marTop w:val="0"/>
      <w:marBottom w:val="0"/>
      <w:divBdr>
        <w:top w:val="none" w:sz="0" w:space="0" w:color="auto"/>
        <w:left w:val="none" w:sz="0" w:space="0" w:color="auto"/>
        <w:bottom w:val="none" w:sz="0" w:space="0" w:color="auto"/>
        <w:right w:val="none" w:sz="0" w:space="0" w:color="auto"/>
      </w:divBdr>
    </w:div>
    <w:div w:id="16374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 TargetMode="External"/><Relationship Id="rId13" Type="http://schemas.openxmlformats.org/officeDocument/2006/relationships/hyperlink" Target="https://vimeo.com/411370772"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sams-enterpris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reed.co.uk/career-advice/how-to-write-a-cv/"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ms.ac.uk/study/" TargetMode="External"/><Relationship Id="rId5" Type="http://schemas.openxmlformats.org/officeDocument/2006/relationships/image" Target="media/image1.png"/><Relationship Id="rId15" Type="http://schemas.openxmlformats.org/officeDocument/2006/relationships/hyperlink" Target="https://career-advice.jobs.ac.uk/cv-and-cover-letter-advice/how-to-write-a-flawless-cover-letter-in-2020/" TargetMode="External"/><Relationship Id="rId10" Type="http://schemas.openxmlformats.org/officeDocument/2006/relationships/hyperlink" Target="https://www.sams.ac.uk/scienc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sams.ac.uk/t4-media/sams/pdf/Digital-SAMS-AR-2024.pdf" TargetMode="External"/><Relationship Id="rId14" Type="http://schemas.openxmlformats.org/officeDocument/2006/relationships/hyperlink" Target="mailto:recruitment@sam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4</cp:revision>
  <dcterms:created xsi:type="dcterms:W3CDTF">2025-06-16T09:55:00Z</dcterms:created>
  <dcterms:modified xsi:type="dcterms:W3CDTF">2025-07-17T12:40:00Z</dcterms:modified>
</cp:coreProperties>
</file>